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E3A9" w14:textId="77777777" w:rsidR="00424812" w:rsidRDefault="00653588" w:rsidP="00AB367D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Regulamin o</w:t>
      </w:r>
      <w:r w:rsidR="00AB367D" w:rsidRPr="00255B35">
        <w:rPr>
          <w:rFonts w:asciiTheme="majorHAnsi" w:hAnsiTheme="majorHAnsi" w:cstheme="majorHAnsi"/>
          <w:b/>
          <w:sz w:val="28"/>
          <w:szCs w:val="28"/>
        </w:rPr>
        <w:t>twart</w:t>
      </w:r>
      <w:r>
        <w:rPr>
          <w:rFonts w:asciiTheme="majorHAnsi" w:hAnsiTheme="majorHAnsi" w:cstheme="majorHAnsi"/>
          <w:b/>
          <w:sz w:val="28"/>
          <w:szCs w:val="28"/>
        </w:rPr>
        <w:t>ego</w:t>
      </w:r>
      <w:r w:rsidR="00AB367D" w:rsidRPr="00255B35">
        <w:rPr>
          <w:rFonts w:asciiTheme="majorHAnsi" w:hAnsiTheme="majorHAnsi" w:cstheme="majorHAnsi"/>
          <w:b/>
          <w:sz w:val="28"/>
          <w:szCs w:val="28"/>
        </w:rPr>
        <w:t xml:space="preserve"> nab</w:t>
      </w:r>
      <w:r>
        <w:rPr>
          <w:rFonts w:asciiTheme="majorHAnsi" w:hAnsiTheme="majorHAnsi" w:cstheme="majorHAnsi"/>
          <w:b/>
          <w:sz w:val="28"/>
          <w:szCs w:val="28"/>
        </w:rPr>
        <w:t>oru</w:t>
      </w:r>
      <w:r w:rsidR="00AB367D" w:rsidRPr="00255B3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AB367D">
        <w:rPr>
          <w:rFonts w:asciiTheme="majorHAnsi" w:hAnsiTheme="majorHAnsi" w:cstheme="majorHAnsi"/>
          <w:b/>
          <w:sz w:val="28"/>
          <w:szCs w:val="28"/>
        </w:rPr>
        <w:t xml:space="preserve">na </w:t>
      </w:r>
      <w:r w:rsidR="00AB367D" w:rsidRPr="00255B35">
        <w:rPr>
          <w:rFonts w:asciiTheme="majorHAnsi" w:hAnsiTheme="majorHAnsi" w:cstheme="majorHAnsi"/>
          <w:b/>
          <w:sz w:val="28"/>
          <w:szCs w:val="28"/>
        </w:rPr>
        <w:t>partnera</w:t>
      </w:r>
      <w:r w:rsidR="00424812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016F264C" w14:textId="6B23C041" w:rsidR="00AB367D" w:rsidRPr="00255B35" w:rsidRDefault="00424812" w:rsidP="00424812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spoza sektora finansów publicznych </w:t>
      </w:r>
    </w:p>
    <w:p w14:paraId="201CD8CD" w14:textId="77777777" w:rsidR="00AB367D" w:rsidRPr="00255B35" w:rsidRDefault="00AB367D" w:rsidP="00AB367D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55B35">
        <w:rPr>
          <w:rFonts w:asciiTheme="majorHAnsi" w:hAnsiTheme="majorHAnsi" w:cstheme="majorHAnsi"/>
          <w:b/>
          <w:sz w:val="28"/>
          <w:szCs w:val="28"/>
        </w:rPr>
        <w:t>w celu wspólnej realizacji projektu w ramach</w:t>
      </w:r>
    </w:p>
    <w:p w14:paraId="0DB5E3E1" w14:textId="77777777" w:rsidR="00AB367D" w:rsidRPr="00255B35" w:rsidRDefault="00AB367D" w:rsidP="00AB367D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255B35">
        <w:rPr>
          <w:rFonts w:asciiTheme="majorHAnsi" w:hAnsiTheme="majorHAnsi" w:cstheme="majorHAnsi"/>
          <w:b/>
          <w:bCs/>
          <w:sz w:val="28"/>
          <w:szCs w:val="28"/>
        </w:rPr>
        <w:t>konkurs</w:t>
      </w:r>
      <w:r>
        <w:rPr>
          <w:rFonts w:asciiTheme="majorHAnsi" w:hAnsiTheme="majorHAnsi" w:cstheme="majorHAnsi"/>
          <w:b/>
          <w:bCs/>
          <w:sz w:val="28"/>
          <w:szCs w:val="28"/>
        </w:rPr>
        <w:t>u</w:t>
      </w:r>
      <w:r w:rsidRPr="00255B35">
        <w:rPr>
          <w:rFonts w:asciiTheme="majorHAnsi" w:hAnsiTheme="majorHAnsi" w:cstheme="majorHAnsi"/>
          <w:b/>
          <w:bCs/>
          <w:sz w:val="28"/>
          <w:szCs w:val="28"/>
        </w:rPr>
        <w:t xml:space="preserve"> „Regionalne Granty na Rewitalizację”, </w:t>
      </w:r>
    </w:p>
    <w:p w14:paraId="15F3DE95" w14:textId="77777777" w:rsidR="00AB367D" w:rsidRPr="00255B35" w:rsidRDefault="00AB367D" w:rsidP="00AB367D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255B35">
        <w:rPr>
          <w:rFonts w:asciiTheme="majorHAnsi" w:hAnsiTheme="majorHAnsi" w:cstheme="majorHAnsi"/>
          <w:b/>
          <w:bCs/>
          <w:sz w:val="28"/>
          <w:szCs w:val="28"/>
        </w:rPr>
        <w:t>realizowany w ramach projektu „Regiony Rewitalizacji Edycja 3.0”</w:t>
      </w:r>
    </w:p>
    <w:p w14:paraId="2DFDE735" w14:textId="77777777" w:rsidR="0044776F" w:rsidRDefault="0044776F" w:rsidP="00AB367D">
      <w:pPr>
        <w:spacing w:after="0" w:line="360" w:lineRule="auto"/>
        <w:jc w:val="center"/>
      </w:pPr>
    </w:p>
    <w:p w14:paraId="6D6F6D60" w14:textId="77777777" w:rsidR="0044776F" w:rsidRDefault="0044776F" w:rsidP="00AB367D">
      <w:pPr>
        <w:spacing w:after="0" w:line="360" w:lineRule="auto"/>
        <w:jc w:val="center"/>
      </w:pPr>
    </w:p>
    <w:p w14:paraId="6FA020C3" w14:textId="77777777" w:rsidR="009561E4" w:rsidRDefault="0044776F" w:rsidP="0044776F">
      <w:pPr>
        <w:spacing w:after="0" w:line="360" w:lineRule="auto"/>
        <w:jc w:val="both"/>
      </w:pPr>
      <w:r>
        <w:t>Niniejszy Regulamin określa m.in. cele partnerstwa, warunki udziału partnera oraz wymagania wobec partnera, zasady składania oferty, kryteria wyboru partnera, sposób oceny ofert.</w:t>
      </w:r>
    </w:p>
    <w:p w14:paraId="1605B55D" w14:textId="77777777" w:rsidR="00AB367D" w:rsidRPr="00AE2DD1" w:rsidRDefault="00AB367D" w:rsidP="00AB367D">
      <w:pPr>
        <w:spacing w:after="0" w:line="360" w:lineRule="auto"/>
        <w:jc w:val="center"/>
        <w:rPr>
          <w:rFonts w:asciiTheme="majorHAnsi" w:hAnsiTheme="majorHAnsi" w:cstheme="majorHAnsi"/>
          <w:sz w:val="20"/>
        </w:rPr>
      </w:pPr>
    </w:p>
    <w:p w14:paraId="740B6CE0" w14:textId="6D7E29B4" w:rsidR="00AB367D" w:rsidRDefault="00AB367D" w:rsidP="00AB367D">
      <w:pPr>
        <w:pStyle w:val="Default"/>
        <w:spacing w:line="360" w:lineRule="auto"/>
        <w:jc w:val="both"/>
        <w:rPr>
          <w:rFonts w:asciiTheme="majorHAnsi" w:hAnsiTheme="majorHAnsi" w:cstheme="majorHAnsi"/>
          <w:iCs/>
          <w:color w:val="auto"/>
          <w:sz w:val="20"/>
          <w:szCs w:val="22"/>
        </w:rPr>
      </w:pPr>
      <w:r w:rsidRPr="00AE2DD1">
        <w:rPr>
          <w:rFonts w:asciiTheme="majorHAnsi" w:hAnsiTheme="majorHAnsi" w:cstheme="majorHAnsi"/>
          <w:color w:val="auto"/>
          <w:sz w:val="20"/>
          <w:szCs w:val="22"/>
        </w:rPr>
        <w:t>Otwarty nabór</w:t>
      </w:r>
      <w:r>
        <w:rPr>
          <w:rFonts w:asciiTheme="majorHAnsi" w:hAnsiTheme="majorHAnsi" w:cstheme="majorHAnsi"/>
          <w:color w:val="auto"/>
          <w:sz w:val="20"/>
          <w:szCs w:val="22"/>
        </w:rPr>
        <w:t xml:space="preserve"> na</w:t>
      </w:r>
      <w:r w:rsidRPr="00AE2DD1">
        <w:rPr>
          <w:rFonts w:asciiTheme="majorHAnsi" w:hAnsiTheme="majorHAnsi" w:cstheme="majorHAnsi"/>
          <w:color w:val="auto"/>
          <w:sz w:val="20"/>
          <w:szCs w:val="22"/>
        </w:rPr>
        <w:t xml:space="preserve"> partnera </w:t>
      </w:r>
      <w:r w:rsidR="009561E4">
        <w:rPr>
          <w:rFonts w:asciiTheme="majorHAnsi" w:hAnsiTheme="majorHAnsi" w:cstheme="majorHAnsi"/>
          <w:color w:val="auto"/>
          <w:sz w:val="20"/>
          <w:szCs w:val="22"/>
        </w:rPr>
        <w:t>dotyczy</w:t>
      </w:r>
      <w:r w:rsidRPr="00AE2DD1">
        <w:rPr>
          <w:rFonts w:asciiTheme="majorHAnsi" w:hAnsiTheme="majorHAnsi" w:cstheme="majorHAnsi"/>
          <w:color w:val="auto"/>
          <w:sz w:val="20"/>
          <w:szCs w:val="22"/>
        </w:rPr>
        <w:t xml:space="preserve"> wspólnej realizacji projektu w ramach</w:t>
      </w:r>
      <w:r>
        <w:rPr>
          <w:rFonts w:asciiTheme="majorHAnsi" w:hAnsiTheme="majorHAnsi" w:cstheme="majorHAnsi"/>
          <w:color w:val="auto"/>
          <w:sz w:val="20"/>
          <w:szCs w:val="22"/>
        </w:rPr>
        <w:t xml:space="preserve"> projektu „Regiony Rewitalizacji </w:t>
      </w:r>
      <w:proofErr w:type="gramStart"/>
      <w:r>
        <w:rPr>
          <w:rFonts w:asciiTheme="majorHAnsi" w:hAnsiTheme="majorHAnsi" w:cstheme="majorHAnsi"/>
          <w:color w:val="auto"/>
          <w:sz w:val="20"/>
          <w:szCs w:val="22"/>
        </w:rPr>
        <w:t xml:space="preserve">Edycja </w:t>
      </w:r>
      <w:r w:rsidRPr="00AE2DD1">
        <w:rPr>
          <w:rFonts w:asciiTheme="majorHAnsi" w:hAnsiTheme="majorHAnsi" w:cstheme="majorHAnsi"/>
          <w:color w:val="auto"/>
          <w:sz w:val="20"/>
          <w:szCs w:val="22"/>
        </w:rPr>
        <w:t xml:space="preserve"> </w:t>
      </w:r>
      <w:r>
        <w:rPr>
          <w:rFonts w:asciiTheme="majorHAnsi" w:hAnsiTheme="majorHAnsi" w:cstheme="majorHAnsi"/>
          <w:color w:val="auto"/>
          <w:sz w:val="20"/>
          <w:szCs w:val="22"/>
        </w:rPr>
        <w:t>3.0</w:t>
      </w:r>
      <w:proofErr w:type="gramEnd"/>
      <w:r>
        <w:rPr>
          <w:rFonts w:asciiTheme="majorHAnsi" w:hAnsiTheme="majorHAnsi" w:cstheme="majorHAnsi"/>
          <w:color w:val="auto"/>
          <w:sz w:val="20"/>
          <w:szCs w:val="22"/>
        </w:rPr>
        <w:t xml:space="preserve">”. </w:t>
      </w:r>
      <w:r w:rsidRPr="00AE2DD1">
        <w:rPr>
          <w:rFonts w:asciiTheme="majorHAnsi" w:hAnsiTheme="majorHAnsi" w:cstheme="majorHAnsi"/>
          <w:color w:val="auto"/>
          <w:sz w:val="20"/>
          <w:szCs w:val="22"/>
        </w:rPr>
        <w:t>Wniosek projektowy składany jest w odpowiedzi na k</w:t>
      </w:r>
      <w:r>
        <w:rPr>
          <w:rFonts w:asciiTheme="majorHAnsi" w:hAnsiTheme="majorHAnsi" w:cstheme="majorHAnsi"/>
          <w:iCs/>
          <w:color w:val="auto"/>
          <w:sz w:val="20"/>
          <w:szCs w:val="22"/>
        </w:rPr>
        <w:t>onkurs</w:t>
      </w:r>
      <w:r w:rsidRPr="008572AE">
        <w:rPr>
          <w:rFonts w:asciiTheme="majorHAnsi" w:hAnsiTheme="majorHAnsi" w:cstheme="majorHAnsi"/>
          <w:bCs/>
          <w:iCs/>
          <w:color w:val="auto"/>
          <w:sz w:val="20"/>
          <w:szCs w:val="22"/>
        </w:rPr>
        <w:t xml:space="preserve"> „Regionalne Granty na Rewitalizację”, dotyczącym wsparcia gmin z obszaru województwa wielkopolskiego, w zakresie wdrażania Gminnych Programów Rewitalizacji wpisanych do Wykazu Gminnych Programów Rewitalizac</w:t>
      </w:r>
      <w:r>
        <w:rPr>
          <w:rFonts w:asciiTheme="majorHAnsi" w:hAnsiTheme="majorHAnsi" w:cstheme="majorHAnsi"/>
          <w:bCs/>
          <w:iCs/>
          <w:color w:val="auto"/>
          <w:sz w:val="20"/>
          <w:szCs w:val="22"/>
        </w:rPr>
        <w:t xml:space="preserve">ji Województwa Wielkopolskiego </w:t>
      </w:r>
      <w:r>
        <w:rPr>
          <w:rFonts w:asciiTheme="majorHAnsi" w:hAnsiTheme="majorHAnsi" w:cstheme="majorHAnsi"/>
          <w:bCs/>
          <w:iCs/>
          <w:color w:val="auto"/>
          <w:sz w:val="20"/>
          <w:szCs w:val="22"/>
        </w:rPr>
        <w:br/>
      </w:r>
      <w:r w:rsidRPr="008572AE">
        <w:rPr>
          <w:rFonts w:asciiTheme="majorHAnsi" w:hAnsiTheme="majorHAnsi" w:cstheme="majorHAnsi"/>
          <w:bCs/>
          <w:iCs/>
          <w:color w:val="auto"/>
          <w:sz w:val="20"/>
          <w:szCs w:val="22"/>
        </w:rPr>
        <w:t>w perspektywie finansowej UE na lata 2021-2027, prowadzonego przez Zarząd Województwa Wielkopolskiego.</w:t>
      </w:r>
    </w:p>
    <w:p w14:paraId="5E7533DF" w14:textId="77777777" w:rsidR="0044776F" w:rsidRDefault="00AB367D" w:rsidP="00AB367D">
      <w:pPr>
        <w:pStyle w:val="NormalnyWeb"/>
        <w:spacing w:after="0" w:afterAutospacing="0" w:line="360" w:lineRule="auto"/>
        <w:jc w:val="both"/>
        <w:rPr>
          <w:rFonts w:asciiTheme="majorHAnsi" w:hAnsiTheme="majorHAnsi" w:cstheme="majorHAnsi"/>
          <w:bCs/>
          <w:sz w:val="20"/>
          <w:szCs w:val="22"/>
        </w:rPr>
      </w:pPr>
      <w:r>
        <w:rPr>
          <w:rFonts w:asciiTheme="majorHAnsi" w:hAnsiTheme="majorHAnsi" w:cstheme="majorHAnsi"/>
          <w:bCs/>
          <w:sz w:val="20"/>
          <w:szCs w:val="22"/>
        </w:rPr>
        <w:t xml:space="preserve">Gmina </w:t>
      </w:r>
      <w:r w:rsidR="00771111">
        <w:rPr>
          <w:rFonts w:asciiTheme="majorHAnsi" w:hAnsiTheme="majorHAnsi" w:cstheme="majorHAnsi"/>
          <w:bCs/>
          <w:sz w:val="20"/>
          <w:szCs w:val="22"/>
        </w:rPr>
        <w:t>i Miasto Odolanów</w:t>
      </w:r>
      <w:r w:rsidRPr="007609C7">
        <w:rPr>
          <w:rFonts w:asciiTheme="majorHAnsi" w:hAnsiTheme="majorHAnsi" w:cstheme="majorHAnsi"/>
          <w:bCs/>
          <w:sz w:val="20"/>
          <w:szCs w:val="22"/>
        </w:rPr>
        <w:t xml:space="preserve"> ogłasza konkurs na wspólne przygotowanie i realizację projektu w ramach </w:t>
      </w:r>
      <w:r w:rsidRPr="00914D8A">
        <w:rPr>
          <w:rFonts w:asciiTheme="majorHAnsi" w:hAnsiTheme="majorHAnsi" w:cstheme="majorHAnsi"/>
          <w:bCs/>
          <w:sz w:val="20"/>
          <w:szCs w:val="22"/>
        </w:rPr>
        <w:t>projektu „Regiony Rewitalizacji Edycja 3</w:t>
      </w:r>
      <w:r w:rsidRPr="009274FD">
        <w:rPr>
          <w:rFonts w:asciiTheme="majorHAnsi" w:hAnsiTheme="majorHAnsi" w:cstheme="majorHAnsi"/>
          <w:bCs/>
          <w:sz w:val="20"/>
          <w:szCs w:val="22"/>
        </w:rPr>
        <w:t xml:space="preserve">.0”. Wybór partnera w projekcie następuje zgodnie z ustawą z dnia 28 kwietnia 2022 r. o zasadach realizacji zadań finansowanych ze środków europejskich w perspektywie finansowej 2021-2027, </w:t>
      </w:r>
      <w:r w:rsidRPr="009274FD">
        <w:rPr>
          <w:rFonts w:asciiTheme="majorHAnsi" w:hAnsiTheme="majorHAnsi" w:cstheme="majorHAnsi"/>
          <w:bCs/>
          <w:sz w:val="20"/>
          <w:szCs w:val="22"/>
        </w:rPr>
        <w:br/>
        <w:t>w tym wybór partnera spoza sektora finansów publicznych</w:t>
      </w:r>
      <w:r w:rsidR="0044776F">
        <w:rPr>
          <w:rFonts w:asciiTheme="majorHAnsi" w:hAnsiTheme="majorHAnsi" w:cstheme="majorHAnsi"/>
          <w:bCs/>
          <w:sz w:val="20"/>
          <w:szCs w:val="22"/>
        </w:rPr>
        <w:t xml:space="preserve"> (tj. z dnia 24 listopada 2025 r. (Dz. U. z </w:t>
      </w:r>
      <w:proofErr w:type="gramStart"/>
      <w:r w:rsidR="0044776F">
        <w:rPr>
          <w:rFonts w:asciiTheme="majorHAnsi" w:hAnsiTheme="majorHAnsi" w:cstheme="majorHAnsi"/>
          <w:bCs/>
          <w:sz w:val="20"/>
          <w:szCs w:val="22"/>
        </w:rPr>
        <w:t>2025r.</w:t>
      </w:r>
      <w:proofErr w:type="gramEnd"/>
      <w:r w:rsidR="0044776F">
        <w:rPr>
          <w:rFonts w:asciiTheme="majorHAnsi" w:hAnsiTheme="majorHAnsi" w:cstheme="majorHAnsi"/>
          <w:bCs/>
          <w:sz w:val="20"/>
          <w:szCs w:val="22"/>
        </w:rPr>
        <w:t xml:space="preserve"> poz. 1733 ze zm.) </w:t>
      </w:r>
      <w:r w:rsidRPr="009274FD">
        <w:rPr>
          <w:rFonts w:asciiTheme="majorHAnsi" w:hAnsiTheme="majorHAnsi" w:cstheme="majorHAnsi"/>
          <w:bCs/>
          <w:sz w:val="20"/>
          <w:szCs w:val="22"/>
        </w:rPr>
        <w:t xml:space="preserve"> - zgodnie z art. 39 ww. ustawy.</w:t>
      </w:r>
    </w:p>
    <w:p w14:paraId="026A4DFC" w14:textId="1977DC93" w:rsidR="00AB367D" w:rsidRPr="0044776F" w:rsidRDefault="00AB367D" w:rsidP="00AB367D">
      <w:pPr>
        <w:pStyle w:val="NormalnyWeb"/>
        <w:spacing w:after="0" w:afterAutospacing="0" w:line="360" w:lineRule="auto"/>
        <w:jc w:val="both"/>
        <w:rPr>
          <w:rFonts w:asciiTheme="majorHAnsi" w:hAnsiTheme="majorHAnsi" w:cstheme="majorHAnsi"/>
          <w:bCs/>
          <w:color w:val="FF0000"/>
          <w:sz w:val="2"/>
          <w:szCs w:val="22"/>
        </w:rPr>
      </w:pPr>
    </w:p>
    <w:p w14:paraId="433E702C" w14:textId="77777777" w:rsidR="00AB367D" w:rsidRPr="00771365" w:rsidRDefault="00AB367D" w:rsidP="00AB367D">
      <w:pPr>
        <w:pStyle w:val="NormalnyWeb"/>
        <w:spacing w:after="0" w:afterAutospacing="0" w:line="360" w:lineRule="auto"/>
        <w:jc w:val="both"/>
        <w:rPr>
          <w:rFonts w:ascii="Aptos Display" w:hAnsi="Aptos Display" w:cstheme="majorHAnsi"/>
          <w:sz w:val="20"/>
          <w:szCs w:val="22"/>
        </w:rPr>
      </w:pPr>
      <w:r w:rsidRPr="00771365">
        <w:rPr>
          <w:rFonts w:ascii="Aptos Display" w:hAnsi="Aptos Display" w:cstheme="majorHAnsi"/>
          <w:b/>
          <w:szCs w:val="22"/>
        </w:rPr>
        <w:t>I. Cel projektu:</w:t>
      </w:r>
    </w:p>
    <w:p w14:paraId="7B0C32E0" w14:textId="77777777" w:rsidR="00771111" w:rsidRPr="00771365" w:rsidRDefault="00771111" w:rsidP="00771111">
      <w:pPr>
        <w:spacing w:line="278" w:lineRule="auto"/>
        <w:rPr>
          <w:rFonts w:ascii="Aptos Display" w:hAnsi="Aptos Display"/>
          <w:sz w:val="20"/>
          <w:szCs w:val="20"/>
        </w:rPr>
      </w:pPr>
      <w:r w:rsidRPr="00771365">
        <w:rPr>
          <w:rFonts w:ascii="Aptos Display" w:hAnsi="Aptos Display"/>
          <w:sz w:val="20"/>
          <w:szCs w:val="20"/>
        </w:rPr>
        <w:t>Celem planowanego projektu jest budowanie tożsamości lokalnej w oparciu o dziedzictwo kulturowe i historyczne Gminy i Miasta Odolanów.</w:t>
      </w:r>
    </w:p>
    <w:p w14:paraId="4995DA5E" w14:textId="77777777" w:rsidR="00AB367D" w:rsidRDefault="00AB367D" w:rsidP="00AB367D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0"/>
          <w:szCs w:val="22"/>
        </w:rPr>
      </w:pPr>
    </w:p>
    <w:p w14:paraId="14E7346C" w14:textId="77777777" w:rsidR="00AB367D" w:rsidRDefault="00AB367D" w:rsidP="00AB367D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II. Działania przewidziane do realizacji w ramach projektu:</w:t>
      </w:r>
    </w:p>
    <w:p w14:paraId="04D2D8C6" w14:textId="70653BB7" w:rsidR="00AB367D" w:rsidRPr="00255B35" w:rsidRDefault="00AB367D" w:rsidP="00AB367D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szCs w:val="22"/>
        </w:rPr>
      </w:pPr>
      <w:r w:rsidRPr="009A76C1">
        <w:rPr>
          <w:rFonts w:asciiTheme="majorHAnsi" w:hAnsiTheme="majorHAnsi" w:cstheme="majorHAnsi"/>
          <w:sz w:val="20"/>
        </w:rPr>
        <w:t xml:space="preserve">Projekt zawiera działania </w:t>
      </w:r>
      <w:r>
        <w:rPr>
          <w:rFonts w:asciiTheme="majorHAnsi" w:hAnsiTheme="majorHAnsi" w:cstheme="majorHAnsi"/>
          <w:sz w:val="20"/>
        </w:rPr>
        <w:t>w</w:t>
      </w:r>
      <w:r w:rsidRPr="009A76C1">
        <w:rPr>
          <w:rFonts w:asciiTheme="majorHAnsi" w:hAnsiTheme="majorHAnsi" w:cstheme="majorHAnsi"/>
          <w:sz w:val="20"/>
        </w:rPr>
        <w:t xml:space="preserve"> obszarze </w:t>
      </w:r>
      <w:r>
        <w:rPr>
          <w:rFonts w:asciiTheme="majorHAnsi" w:hAnsiTheme="majorHAnsi" w:cstheme="majorHAnsi"/>
          <w:sz w:val="20"/>
        </w:rPr>
        <w:t>rozwoju</w:t>
      </w:r>
      <w:r>
        <w:rPr>
          <w:rFonts w:asciiTheme="majorHAnsi" w:hAnsiTheme="majorHAnsi" w:cstheme="majorHAnsi"/>
          <w:sz w:val="20"/>
          <w:szCs w:val="22"/>
        </w:rPr>
        <w:t xml:space="preserve"> usług kulturalnych i s</w:t>
      </w:r>
      <w:r w:rsidR="00771111">
        <w:rPr>
          <w:rFonts w:asciiTheme="majorHAnsi" w:hAnsiTheme="majorHAnsi" w:cstheme="majorHAnsi"/>
          <w:sz w:val="20"/>
          <w:szCs w:val="22"/>
        </w:rPr>
        <w:t>połecznych</w:t>
      </w:r>
      <w:r>
        <w:rPr>
          <w:rFonts w:asciiTheme="majorHAnsi" w:hAnsiTheme="majorHAnsi" w:cstheme="majorHAnsi"/>
          <w:sz w:val="20"/>
          <w:szCs w:val="22"/>
        </w:rPr>
        <w:t xml:space="preserve"> ze szczególnym uwzględnieniem ochrony dziedzictwa kulturowego.</w:t>
      </w:r>
    </w:p>
    <w:p w14:paraId="27D2C6A0" w14:textId="77777777" w:rsidR="00AB367D" w:rsidRPr="00AE2DD1" w:rsidRDefault="00AB367D" w:rsidP="00AB367D">
      <w:pPr>
        <w:spacing w:before="240" w:after="0" w:line="360" w:lineRule="auto"/>
        <w:jc w:val="both"/>
        <w:rPr>
          <w:rFonts w:asciiTheme="majorHAnsi" w:hAnsiTheme="majorHAnsi" w:cstheme="majorHAnsi"/>
          <w:b/>
          <w:sz w:val="20"/>
        </w:rPr>
      </w:pPr>
      <w:r w:rsidRPr="00AE2DD1">
        <w:rPr>
          <w:rFonts w:asciiTheme="majorHAnsi" w:hAnsiTheme="majorHAnsi" w:cstheme="majorHAnsi"/>
          <w:b/>
          <w:sz w:val="24"/>
        </w:rPr>
        <w:t>III. Proponowany zakres zadań przewidzianych dla partnera:</w:t>
      </w:r>
    </w:p>
    <w:p w14:paraId="5C1A9F6C" w14:textId="197FE2DB" w:rsidR="00AB367D" w:rsidRDefault="00AB367D" w:rsidP="00AB367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theme="majorHAnsi"/>
          <w:sz w:val="20"/>
        </w:rPr>
      </w:pPr>
      <w:r w:rsidRPr="00AE2DD1">
        <w:rPr>
          <w:rFonts w:asciiTheme="majorHAnsi" w:hAnsiTheme="majorHAnsi" w:cstheme="majorHAnsi"/>
          <w:sz w:val="20"/>
        </w:rPr>
        <w:t xml:space="preserve">Wsparcie merytoryczne i organizacyjne </w:t>
      </w:r>
      <w:r w:rsidRPr="007609C7">
        <w:rPr>
          <w:rFonts w:asciiTheme="majorHAnsi" w:hAnsiTheme="majorHAnsi" w:cstheme="majorHAnsi"/>
          <w:bCs/>
          <w:sz w:val="20"/>
        </w:rPr>
        <w:t>Gmin</w:t>
      </w:r>
      <w:r>
        <w:rPr>
          <w:rFonts w:asciiTheme="majorHAnsi" w:hAnsiTheme="majorHAnsi" w:cstheme="majorHAnsi"/>
          <w:bCs/>
          <w:sz w:val="20"/>
        </w:rPr>
        <w:t>y</w:t>
      </w:r>
      <w:r w:rsidRPr="007609C7">
        <w:rPr>
          <w:rFonts w:asciiTheme="majorHAnsi" w:hAnsiTheme="majorHAnsi" w:cstheme="majorHAnsi"/>
          <w:bCs/>
          <w:sz w:val="20"/>
        </w:rPr>
        <w:t xml:space="preserve"> </w:t>
      </w:r>
      <w:r w:rsidR="00771111">
        <w:rPr>
          <w:rFonts w:asciiTheme="majorHAnsi" w:hAnsiTheme="majorHAnsi" w:cstheme="majorHAnsi"/>
          <w:bCs/>
          <w:sz w:val="20"/>
        </w:rPr>
        <w:t xml:space="preserve">i Miasta Odolanów </w:t>
      </w:r>
      <w:r w:rsidRPr="000B7D74">
        <w:rPr>
          <w:rFonts w:asciiTheme="majorHAnsi" w:hAnsiTheme="majorHAnsi" w:cstheme="majorHAnsi"/>
          <w:sz w:val="20"/>
        </w:rPr>
        <w:t>przy</w:t>
      </w:r>
      <w:r w:rsidRPr="00AE2DD1">
        <w:rPr>
          <w:rFonts w:asciiTheme="majorHAnsi" w:hAnsiTheme="majorHAnsi" w:cstheme="majorHAnsi"/>
          <w:sz w:val="20"/>
        </w:rPr>
        <w:t xml:space="preserve"> realizacji zadań obejmujących przedmiotowy projekt, w szczególności rola doradcza</w:t>
      </w:r>
      <w:r>
        <w:rPr>
          <w:rFonts w:asciiTheme="majorHAnsi" w:hAnsiTheme="majorHAnsi" w:cstheme="majorHAnsi"/>
          <w:sz w:val="20"/>
        </w:rPr>
        <w:t>.</w:t>
      </w:r>
    </w:p>
    <w:p w14:paraId="08F3353F" w14:textId="2DD9C0AE" w:rsidR="00AB367D" w:rsidRPr="00F61E99" w:rsidRDefault="00AB367D" w:rsidP="00AB367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theme="majorHAnsi"/>
          <w:sz w:val="20"/>
        </w:rPr>
      </w:pPr>
      <w:r w:rsidRPr="007609C7">
        <w:rPr>
          <w:rFonts w:asciiTheme="majorHAnsi" w:hAnsiTheme="majorHAnsi" w:cstheme="majorHAnsi"/>
          <w:sz w:val="20"/>
        </w:rPr>
        <w:t xml:space="preserve">Gmina </w:t>
      </w:r>
      <w:r w:rsidR="00771111">
        <w:rPr>
          <w:rFonts w:asciiTheme="majorHAnsi" w:hAnsiTheme="majorHAnsi" w:cstheme="majorHAnsi"/>
          <w:sz w:val="20"/>
        </w:rPr>
        <w:t>i Miasto Odolanów</w:t>
      </w:r>
      <w:r w:rsidRPr="007609C7">
        <w:rPr>
          <w:rFonts w:asciiTheme="majorHAnsi" w:hAnsiTheme="majorHAnsi" w:cstheme="majorHAnsi"/>
          <w:sz w:val="20"/>
        </w:rPr>
        <w:t xml:space="preserve"> zastrzega, że szczegółowy zakres projektu ustalony zostanie na etapie jego przygotowania</w:t>
      </w:r>
      <w:r w:rsidR="00771111">
        <w:rPr>
          <w:rFonts w:asciiTheme="majorHAnsi" w:hAnsiTheme="majorHAnsi" w:cstheme="majorHAnsi"/>
          <w:sz w:val="20"/>
        </w:rPr>
        <w:t>.</w:t>
      </w:r>
    </w:p>
    <w:p w14:paraId="754E6ECD" w14:textId="77777777" w:rsidR="00AB367D" w:rsidRPr="00255B35" w:rsidRDefault="00AB367D" w:rsidP="00AB367D">
      <w:pPr>
        <w:spacing w:after="0" w:line="360" w:lineRule="auto"/>
        <w:jc w:val="both"/>
        <w:rPr>
          <w:rFonts w:asciiTheme="majorHAnsi" w:hAnsiTheme="majorHAnsi" w:cstheme="majorHAnsi"/>
          <w:sz w:val="20"/>
        </w:rPr>
      </w:pPr>
    </w:p>
    <w:p w14:paraId="5CFDA229" w14:textId="77777777" w:rsidR="00AB367D" w:rsidRDefault="00AB367D" w:rsidP="00AB367D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IV. Wymagania wobec partnera:</w:t>
      </w:r>
    </w:p>
    <w:p w14:paraId="0942EA1F" w14:textId="77777777" w:rsidR="00AB367D" w:rsidRDefault="00AB367D" w:rsidP="00AB367D">
      <w:pPr>
        <w:pStyle w:val="NormalnyWeb"/>
        <w:tabs>
          <w:tab w:val="left" w:pos="426"/>
        </w:tabs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865B2">
        <w:rPr>
          <w:rFonts w:asciiTheme="majorHAnsi" w:hAnsiTheme="majorHAnsi" w:cstheme="majorHAnsi"/>
          <w:sz w:val="20"/>
          <w:szCs w:val="20"/>
        </w:rPr>
        <w:t>Do naboru mogą przystąpić podmioty, które:</w:t>
      </w:r>
    </w:p>
    <w:p w14:paraId="671C57F7" w14:textId="77777777" w:rsidR="00AB367D" w:rsidRDefault="00AB367D" w:rsidP="00AB367D">
      <w:pPr>
        <w:pStyle w:val="NormalnyWeb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n</w:t>
      </w:r>
      <w:r w:rsidRPr="002865B2">
        <w:rPr>
          <w:rFonts w:asciiTheme="majorHAnsi" w:hAnsiTheme="majorHAnsi" w:cstheme="majorHAnsi"/>
          <w:sz w:val="20"/>
          <w:szCs w:val="20"/>
        </w:rPr>
        <w:t xml:space="preserve">ie należą </w:t>
      </w:r>
      <w:r>
        <w:rPr>
          <w:rFonts w:asciiTheme="majorHAnsi" w:hAnsiTheme="majorHAnsi" w:cstheme="majorHAnsi"/>
          <w:sz w:val="20"/>
          <w:szCs w:val="20"/>
        </w:rPr>
        <w:t>do sektora finansów publicznych,</w:t>
      </w:r>
    </w:p>
    <w:p w14:paraId="45677B1E" w14:textId="491779E2" w:rsidR="00AB367D" w:rsidRDefault="00AB367D" w:rsidP="00AB367D">
      <w:pPr>
        <w:pStyle w:val="NormalnyWeb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7C0168">
        <w:rPr>
          <w:rFonts w:asciiTheme="majorHAnsi" w:hAnsiTheme="majorHAnsi" w:cstheme="majorHAnsi"/>
          <w:sz w:val="20"/>
          <w:szCs w:val="20"/>
        </w:rPr>
        <w:t>posiadają doświadczenie w realizacji projektów o podobnym char</w:t>
      </w:r>
      <w:r>
        <w:rPr>
          <w:rFonts w:asciiTheme="majorHAnsi" w:hAnsiTheme="majorHAnsi" w:cstheme="majorHAnsi"/>
          <w:sz w:val="20"/>
          <w:szCs w:val="20"/>
        </w:rPr>
        <w:t>akterze</w:t>
      </w:r>
      <w:r w:rsidR="00771111">
        <w:rPr>
          <w:rFonts w:asciiTheme="majorHAnsi" w:hAnsiTheme="majorHAnsi" w:cstheme="majorHAnsi"/>
          <w:sz w:val="20"/>
          <w:szCs w:val="20"/>
        </w:rPr>
        <w:t>.</w:t>
      </w:r>
    </w:p>
    <w:p w14:paraId="2DEB0651" w14:textId="77777777" w:rsidR="00AB367D" w:rsidRDefault="00AB367D" w:rsidP="00AB367D">
      <w:pPr>
        <w:pStyle w:val="NormalnyWeb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1D5B3F">
        <w:rPr>
          <w:rFonts w:asciiTheme="majorHAnsi" w:hAnsiTheme="majorHAnsi" w:cstheme="majorHAnsi"/>
          <w:sz w:val="20"/>
          <w:szCs w:val="20"/>
        </w:rPr>
        <w:t>dysponują potencjałem kadrowym umożliwiającym realizację zadań wymienionych w pkt III,</w:t>
      </w:r>
    </w:p>
    <w:p w14:paraId="2C5E11CA" w14:textId="77777777" w:rsidR="00AB367D" w:rsidRDefault="00AB367D" w:rsidP="00AB367D">
      <w:pPr>
        <w:pStyle w:val="NormalnyWeb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1D5B3F">
        <w:rPr>
          <w:rFonts w:asciiTheme="majorHAnsi" w:hAnsiTheme="majorHAnsi" w:cstheme="majorHAnsi"/>
          <w:sz w:val="20"/>
          <w:szCs w:val="20"/>
        </w:rPr>
        <w:t xml:space="preserve">działania potencjalnego partnera są zgodne z celami partnerstwa, </w:t>
      </w:r>
    </w:p>
    <w:p w14:paraId="2FDD4D59" w14:textId="77777777" w:rsidR="00AB367D" w:rsidRPr="001D5B3F" w:rsidRDefault="00AB367D" w:rsidP="00AB367D">
      <w:pPr>
        <w:pStyle w:val="NormalnyWeb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A30BAC">
        <w:rPr>
          <w:rFonts w:asciiTheme="majorHAnsi" w:hAnsiTheme="majorHAnsi" w:cstheme="majorHAnsi"/>
          <w:sz w:val="20"/>
          <w:szCs w:val="20"/>
        </w:rPr>
        <w:t>p</w:t>
      </w:r>
      <w:r w:rsidRPr="001D5B3F">
        <w:rPr>
          <w:rFonts w:asciiTheme="majorHAnsi" w:hAnsiTheme="majorHAnsi" w:cstheme="majorHAnsi"/>
          <w:sz w:val="20"/>
          <w:szCs w:val="20"/>
        </w:rPr>
        <w:t>osiadają stabilną sytuację finansową (brak zaległości w ZUS/US).</w:t>
      </w:r>
    </w:p>
    <w:p w14:paraId="57ED1670" w14:textId="77777777" w:rsidR="00AB367D" w:rsidRPr="007C0168" w:rsidRDefault="00AB367D" w:rsidP="00AB367D">
      <w:pPr>
        <w:pStyle w:val="NormalnyWeb"/>
        <w:tabs>
          <w:tab w:val="left" w:pos="426"/>
        </w:tabs>
        <w:spacing w:before="0" w:beforeAutospacing="0" w:after="0" w:afterAutospacing="0" w:line="360" w:lineRule="auto"/>
        <w:ind w:left="360"/>
        <w:jc w:val="both"/>
        <w:rPr>
          <w:rFonts w:asciiTheme="majorHAnsi" w:hAnsiTheme="majorHAnsi" w:cstheme="majorHAnsi"/>
          <w:b/>
          <w:szCs w:val="22"/>
        </w:rPr>
      </w:pPr>
    </w:p>
    <w:p w14:paraId="3D82AEFD" w14:textId="77777777" w:rsidR="00AB367D" w:rsidRPr="00AE2DD1" w:rsidRDefault="00AB367D" w:rsidP="00AB367D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V. Zgłoszenie powinno zawierać:</w:t>
      </w:r>
    </w:p>
    <w:p w14:paraId="597FF3C1" w14:textId="77777777" w:rsidR="00AB367D" w:rsidRPr="00E70EB0" w:rsidRDefault="00AB367D" w:rsidP="00AB367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hanging="501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 xml:space="preserve">Opis dotychczasowej działalności kandydata na partnera, uwzględniający jego największe osiągnięcia, zwłaszcza w zakresie realizacji projektów finansowanych ze środków Unii Europejskiej oraz działalności związanej z </w:t>
      </w:r>
      <w:r w:rsidRPr="00E70EB0">
        <w:rPr>
          <w:rFonts w:asciiTheme="majorHAnsi" w:hAnsiTheme="majorHAnsi" w:cstheme="majorHAnsi"/>
          <w:sz w:val="20"/>
          <w:szCs w:val="22"/>
        </w:rPr>
        <w:t xml:space="preserve">usługami </w:t>
      </w:r>
      <w:r>
        <w:rPr>
          <w:rFonts w:asciiTheme="majorHAnsi" w:hAnsiTheme="majorHAnsi" w:cstheme="majorHAnsi"/>
          <w:sz w:val="20"/>
          <w:szCs w:val="22"/>
        </w:rPr>
        <w:t>społecznymi.</w:t>
      </w:r>
    </w:p>
    <w:p w14:paraId="1CB716C5" w14:textId="77777777" w:rsidR="00AB367D" w:rsidRPr="00AE2DD1" w:rsidRDefault="00AB367D" w:rsidP="00AB367D">
      <w:pPr>
        <w:pStyle w:val="NormalnyWeb"/>
        <w:numPr>
          <w:ilvl w:val="0"/>
          <w:numId w:val="1"/>
        </w:numPr>
        <w:spacing w:after="0" w:afterAutospacing="0" w:line="360" w:lineRule="auto"/>
        <w:ind w:hanging="501"/>
        <w:jc w:val="both"/>
        <w:rPr>
          <w:rFonts w:asciiTheme="majorHAnsi" w:hAnsiTheme="majorHAnsi" w:cstheme="majorHAnsi"/>
          <w:sz w:val="20"/>
          <w:szCs w:val="22"/>
        </w:rPr>
      </w:pPr>
      <w:r w:rsidRPr="00E70EB0">
        <w:rPr>
          <w:rFonts w:asciiTheme="majorHAnsi" w:hAnsiTheme="majorHAnsi" w:cstheme="majorHAnsi"/>
          <w:sz w:val="20"/>
          <w:szCs w:val="22"/>
        </w:rPr>
        <w:t>Opis koncepcji udziału w projekcie, w szczególności</w:t>
      </w:r>
      <w:r w:rsidRPr="00AE2DD1">
        <w:rPr>
          <w:rFonts w:asciiTheme="majorHAnsi" w:hAnsiTheme="majorHAnsi" w:cstheme="majorHAnsi"/>
          <w:sz w:val="20"/>
          <w:szCs w:val="22"/>
        </w:rPr>
        <w:t xml:space="preserve"> propozycje realizacji działań określonych w pkt. III a)</w:t>
      </w:r>
    </w:p>
    <w:p w14:paraId="36F14D5F" w14:textId="77777777" w:rsidR="00AB367D" w:rsidRPr="00461B89" w:rsidRDefault="00AB367D" w:rsidP="00AB367D">
      <w:pPr>
        <w:pStyle w:val="NormalnyWeb"/>
        <w:numPr>
          <w:ilvl w:val="0"/>
          <w:numId w:val="1"/>
        </w:numPr>
        <w:spacing w:after="0" w:afterAutospacing="0" w:line="360" w:lineRule="auto"/>
        <w:ind w:hanging="501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 xml:space="preserve">Wykaz zrealizowanych usług/projektów w zakresie </w:t>
      </w:r>
      <w:r w:rsidRPr="00461B89">
        <w:rPr>
          <w:rFonts w:asciiTheme="majorHAnsi" w:hAnsiTheme="majorHAnsi" w:cstheme="majorHAnsi"/>
          <w:sz w:val="20"/>
          <w:szCs w:val="22"/>
        </w:rPr>
        <w:t xml:space="preserve">świadczenia usług </w:t>
      </w:r>
      <w:r>
        <w:rPr>
          <w:rFonts w:asciiTheme="majorHAnsi" w:hAnsiTheme="majorHAnsi" w:cstheme="majorHAnsi"/>
          <w:sz w:val="20"/>
          <w:szCs w:val="22"/>
        </w:rPr>
        <w:t xml:space="preserve">kulturalnych i społecznych </w:t>
      </w:r>
      <w:r w:rsidRPr="00461B89">
        <w:rPr>
          <w:rFonts w:asciiTheme="majorHAnsi" w:hAnsiTheme="majorHAnsi" w:cstheme="majorHAnsi"/>
          <w:sz w:val="20"/>
          <w:szCs w:val="22"/>
        </w:rPr>
        <w:t xml:space="preserve">wraz </w:t>
      </w:r>
      <w:r>
        <w:rPr>
          <w:rFonts w:asciiTheme="majorHAnsi" w:hAnsiTheme="majorHAnsi" w:cstheme="majorHAnsi"/>
          <w:sz w:val="20"/>
          <w:szCs w:val="22"/>
        </w:rPr>
        <w:br/>
      </w:r>
      <w:r w:rsidRPr="00461B89">
        <w:rPr>
          <w:rFonts w:asciiTheme="majorHAnsi" w:hAnsiTheme="majorHAnsi" w:cstheme="majorHAnsi"/>
          <w:sz w:val="20"/>
          <w:szCs w:val="22"/>
        </w:rPr>
        <w:t>z ich krótkim opisem.</w:t>
      </w:r>
    </w:p>
    <w:p w14:paraId="62320C21" w14:textId="77777777" w:rsidR="00AB367D" w:rsidRPr="00AE2DD1" w:rsidRDefault="00AB367D" w:rsidP="00AB367D">
      <w:pPr>
        <w:pStyle w:val="NormalnyWeb"/>
        <w:numPr>
          <w:ilvl w:val="0"/>
          <w:numId w:val="1"/>
        </w:numPr>
        <w:spacing w:after="0" w:afterAutospacing="0" w:line="360" w:lineRule="auto"/>
        <w:ind w:hanging="501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Wykaz osób, którymi dysponuje kandydat na partnera wraz z informacjami na temat ich kwalifikacji zawodowych, doświadczenia oraz ze wskazaniem czynności, jakie osoby te mogą realizować w projektach.</w:t>
      </w:r>
    </w:p>
    <w:p w14:paraId="350826EE" w14:textId="77777777" w:rsidR="00AB367D" w:rsidRPr="00AE2DD1" w:rsidRDefault="00AB367D" w:rsidP="00AB367D">
      <w:pPr>
        <w:pStyle w:val="NormalnyWeb"/>
        <w:numPr>
          <w:ilvl w:val="0"/>
          <w:numId w:val="1"/>
        </w:numPr>
        <w:spacing w:after="0" w:afterAutospacing="0" w:line="360" w:lineRule="auto"/>
        <w:ind w:hanging="501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Deklarację gotowości przygotowania wszelkiej niezbędnej dokumentacji wymaganej do podpisania umowy o dofi</w:t>
      </w:r>
      <w:r>
        <w:rPr>
          <w:rFonts w:asciiTheme="majorHAnsi" w:hAnsiTheme="majorHAnsi" w:cstheme="majorHAnsi"/>
          <w:sz w:val="20"/>
          <w:szCs w:val="22"/>
        </w:rPr>
        <w:t xml:space="preserve">nansowanie projektu </w:t>
      </w:r>
      <w:r>
        <w:rPr>
          <w:rFonts w:asciiTheme="majorHAnsi" w:hAnsiTheme="majorHAnsi" w:cstheme="majorHAnsi"/>
          <w:b/>
          <w:sz w:val="20"/>
          <w:szCs w:val="22"/>
        </w:rPr>
        <w:t>(załącznik nr 1</w:t>
      </w:r>
      <w:r w:rsidRPr="003F36D4">
        <w:rPr>
          <w:rFonts w:asciiTheme="majorHAnsi" w:hAnsiTheme="majorHAnsi" w:cstheme="majorHAnsi"/>
          <w:b/>
          <w:sz w:val="20"/>
          <w:szCs w:val="22"/>
        </w:rPr>
        <w:t>).</w:t>
      </w:r>
    </w:p>
    <w:p w14:paraId="14CA433E" w14:textId="77777777" w:rsidR="00AB367D" w:rsidRPr="00AE2DD1" w:rsidRDefault="00AB367D" w:rsidP="00AB367D">
      <w:pPr>
        <w:pStyle w:val="NormalnyWeb"/>
        <w:numPr>
          <w:ilvl w:val="0"/>
          <w:numId w:val="1"/>
        </w:numPr>
        <w:spacing w:after="0" w:afterAutospacing="0" w:line="360" w:lineRule="auto"/>
        <w:ind w:hanging="501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 xml:space="preserve">Dokumenty potwierdzające status prawny kandydata na partnera i umocowanie osób go reprezentujących. </w:t>
      </w:r>
    </w:p>
    <w:p w14:paraId="2E825FA4" w14:textId="77777777" w:rsidR="00AB367D" w:rsidRPr="00980038" w:rsidRDefault="00AB367D" w:rsidP="00AB367D">
      <w:pPr>
        <w:pStyle w:val="NormalnyWeb"/>
        <w:numPr>
          <w:ilvl w:val="0"/>
          <w:numId w:val="1"/>
        </w:numPr>
        <w:spacing w:after="0" w:afterAutospacing="0" w:line="360" w:lineRule="auto"/>
        <w:ind w:hanging="501"/>
        <w:jc w:val="both"/>
        <w:rPr>
          <w:rFonts w:asciiTheme="majorHAnsi" w:hAnsiTheme="majorHAnsi" w:cstheme="majorHAnsi"/>
          <w:sz w:val="20"/>
          <w:szCs w:val="22"/>
        </w:rPr>
      </w:pPr>
      <w:r>
        <w:rPr>
          <w:rFonts w:asciiTheme="majorHAnsi" w:hAnsiTheme="majorHAnsi" w:cstheme="majorHAnsi"/>
          <w:sz w:val="20"/>
          <w:szCs w:val="22"/>
        </w:rPr>
        <w:t>Oświadczenie o nie</w:t>
      </w:r>
      <w:r w:rsidRPr="00AE2DD1">
        <w:rPr>
          <w:rFonts w:asciiTheme="majorHAnsi" w:hAnsiTheme="majorHAnsi" w:cstheme="majorHAnsi"/>
          <w:sz w:val="20"/>
          <w:szCs w:val="22"/>
        </w:rPr>
        <w:t xml:space="preserve">podleganiu wykluczeniu z możliwości ubiegania się o dofinansowanie </w:t>
      </w:r>
      <w:r>
        <w:rPr>
          <w:rFonts w:asciiTheme="majorHAnsi" w:hAnsiTheme="majorHAnsi" w:cstheme="majorHAnsi"/>
          <w:sz w:val="20"/>
          <w:szCs w:val="22"/>
        </w:rPr>
        <w:br/>
      </w:r>
      <w:r w:rsidRPr="00AE2DD1">
        <w:rPr>
          <w:rFonts w:asciiTheme="majorHAnsi" w:hAnsiTheme="majorHAnsi" w:cstheme="majorHAnsi"/>
          <w:sz w:val="20"/>
          <w:szCs w:val="22"/>
        </w:rPr>
        <w:t xml:space="preserve">na podstawie odrębnych przepisów, w szczególności: art. 207 ust. 4 ustawy z dnia 27 sierpnia 2009 r. </w:t>
      </w:r>
      <w:r>
        <w:rPr>
          <w:rFonts w:asciiTheme="majorHAnsi" w:hAnsiTheme="majorHAnsi" w:cstheme="majorHAnsi"/>
          <w:sz w:val="20"/>
          <w:szCs w:val="22"/>
        </w:rPr>
        <w:br/>
      </w:r>
      <w:r w:rsidRPr="00AE2DD1">
        <w:rPr>
          <w:rFonts w:asciiTheme="majorHAnsi" w:hAnsiTheme="majorHAnsi" w:cstheme="majorHAnsi"/>
          <w:sz w:val="20"/>
          <w:szCs w:val="22"/>
        </w:rPr>
        <w:t>o finansach publicznych (</w:t>
      </w:r>
      <w:proofErr w:type="spellStart"/>
      <w:r w:rsidRPr="00AE2DD1">
        <w:rPr>
          <w:rFonts w:asciiTheme="majorHAnsi" w:hAnsiTheme="majorHAnsi" w:cstheme="majorHAnsi"/>
          <w:sz w:val="20"/>
          <w:szCs w:val="22"/>
        </w:rPr>
        <w:t>t.j</w:t>
      </w:r>
      <w:proofErr w:type="spellEnd"/>
      <w:r w:rsidRPr="00AE2DD1">
        <w:rPr>
          <w:rFonts w:asciiTheme="majorHAnsi" w:hAnsiTheme="majorHAnsi" w:cstheme="majorHAnsi"/>
          <w:sz w:val="20"/>
          <w:szCs w:val="22"/>
        </w:rPr>
        <w:t xml:space="preserve">. </w:t>
      </w:r>
      <w:r>
        <w:rPr>
          <w:rFonts w:asciiTheme="majorHAnsi" w:hAnsiTheme="majorHAnsi" w:cstheme="majorHAnsi"/>
          <w:sz w:val="20"/>
          <w:szCs w:val="22"/>
        </w:rPr>
        <w:t>Dz. U. 2025 r., poz. 1483</w:t>
      </w:r>
      <w:r w:rsidRPr="00AE2DD1">
        <w:rPr>
          <w:rFonts w:asciiTheme="majorHAnsi" w:hAnsiTheme="majorHAnsi" w:cstheme="majorHAnsi"/>
          <w:sz w:val="20"/>
          <w:szCs w:val="22"/>
        </w:rPr>
        <w:t xml:space="preserve">); </w:t>
      </w:r>
      <w:r w:rsidRPr="007609C7">
        <w:rPr>
          <w:rFonts w:asciiTheme="majorHAnsi" w:hAnsiTheme="majorHAnsi" w:cstheme="majorHAnsi"/>
          <w:sz w:val="20"/>
          <w:szCs w:val="22"/>
        </w:rPr>
        <w:t xml:space="preserve">lub wobec których orzeczono zakaz </w:t>
      </w:r>
      <w:r>
        <w:rPr>
          <w:rFonts w:asciiTheme="majorHAnsi" w:hAnsiTheme="majorHAnsi" w:cstheme="majorHAnsi"/>
          <w:sz w:val="20"/>
          <w:szCs w:val="22"/>
        </w:rPr>
        <w:br/>
      </w:r>
      <w:r w:rsidRPr="007609C7">
        <w:rPr>
          <w:rFonts w:asciiTheme="majorHAnsi" w:hAnsiTheme="majorHAnsi" w:cstheme="majorHAnsi"/>
          <w:sz w:val="20"/>
          <w:szCs w:val="22"/>
        </w:rPr>
        <w:t>dostępu do środków funduszy europejskich na podstawie odrębnych przepisów:</w:t>
      </w:r>
      <w:r>
        <w:rPr>
          <w:rFonts w:asciiTheme="majorHAnsi" w:hAnsiTheme="majorHAnsi" w:cstheme="majorHAnsi"/>
          <w:sz w:val="20"/>
          <w:szCs w:val="22"/>
        </w:rPr>
        <w:br/>
      </w:r>
      <w:r w:rsidRPr="00980038">
        <w:rPr>
          <w:rFonts w:asciiTheme="majorHAnsi" w:hAnsiTheme="majorHAnsi" w:cstheme="majorHAnsi"/>
          <w:sz w:val="20"/>
          <w:szCs w:val="22"/>
        </w:rPr>
        <w:t xml:space="preserve">a) art. 12 ust. 1 pkt 1 ustawy z dnia 15 czerwca 2012 r. o skutkach powierzania wykonywania pracy cudzoziemcom przebywającym wbrew przepisom na terytorium Rzeczypospolitej </w:t>
      </w:r>
      <w:r>
        <w:rPr>
          <w:rFonts w:asciiTheme="majorHAnsi" w:hAnsiTheme="majorHAnsi" w:cstheme="majorHAnsi"/>
          <w:sz w:val="20"/>
          <w:szCs w:val="22"/>
        </w:rPr>
        <w:t>Polskiej (</w:t>
      </w:r>
      <w:proofErr w:type="spellStart"/>
      <w:r>
        <w:rPr>
          <w:rFonts w:asciiTheme="majorHAnsi" w:hAnsiTheme="majorHAnsi" w:cstheme="majorHAnsi"/>
          <w:sz w:val="20"/>
          <w:szCs w:val="22"/>
        </w:rPr>
        <w:t>t.j</w:t>
      </w:r>
      <w:proofErr w:type="spellEnd"/>
      <w:r>
        <w:rPr>
          <w:rFonts w:asciiTheme="majorHAnsi" w:hAnsiTheme="majorHAnsi" w:cstheme="majorHAnsi"/>
          <w:sz w:val="20"/>
          <w:szCs w:val="22"/>
        </w:rPr>
        <w:t>. Dz. U. z 2025 r.poz.1567</w:t>
      </w:r>
      <w:r w:rsidRPr="00980038">
        <w:rPr>
          <w:rFonts w:asciiTheme="majorHAnsi" w:hAnsiTheme="majorHAnsi" w:cstheme="majorHAnsi"/>
          <w:sz w:val="20"/>
          <w:szCs w:val="22"/>
        </w:rPr>
        <w:t>);</w:t>
      </w:r>
      <w:r>
        <w:rPr>
          <w:rFonts w:asciiTheme="majorHAnsi" w:hAnsiTheme="majorHAnsi" w:cstheme="majorHAnsi"/>
          <w:sz w:val="20"/>
          <w:szCs w:val="22"/>
        </w:rPr>
        <w:br/>
      </w:r>
      <w:r w:rsidRPr="00980038">
        <w:rPr>
          <w:rFonts w:asciiTheme="majorHAnsi" w:hAnsiTheme="majorHAnsi" w:cstheme="majorHAnsi"/>
          <w:sz w:val="20"/>
          <w:szCs w:val="22"/>
        </w:rPr>
        <w:t xml:space="preserve">b) art. 9 ust. 1 pkt 2a ustawy z dnia 28 października 2002 r. o odpowiedzialności podmiotów zbiorowych </w:t>
      </w:r>
      <w:r>
        <w:rPr>
          <w:rFonts w:asciiTheme="majorHAnsi" w:hAnsiTheme="majorHAnsi" w:cstheme="majorHAnsi"/>
          <w:sz w:val="20"/>
          <w:szCs w:val="22"/>
        </w:rPr>
        <w:br/>
      </w:r>
      <w:r w:rsidRPr="00980038">
        <w:rPr>
          <w:rFonts w:asciiTheme="majorHAnsi" w:hAnsiTheme="majorHAnsi" w:cstheme="majorHAnsi"/>
          <w:sz w:val="20"/>
          <w:szCs w:val="22"/>
        </w:rPr>
        <w:t>za czyny zabronione pod groźbą kary (</w:t>
      </w:r>
      <w:proofErr w:type="spellStart"/>
      <w:r>
        <w:rPr>
          <w:rFonts w:asciiTheme="majorHAnsi" w:hAnsiTheme="majorHAnsi" w:cstheme="majorHAnsi"/>
          <w:sz w:val="20"/>
          <w:szCs w:val="22"/>
        </w:rPr>
        <w:t>t.j</w:t>
      </w:r>
      <w:proofErr w:type="spellEnd"/>
      <w:r>
        <w:rPr>
          <w:rFonts w:asciiTheme="majorHAnsi" w:hAnsiTheme="majorHAnsi" w:cstheme="majorHAnsi"/>
          <w:sz w:val="20"/>
          <w:szCs w:val="22"/>
        </w:rPr>
        <w:t xml:space="preserve">. </w:t>
      </w:r>
      <w:r w:rsidRPr="00980038">
        <w:rPr>
          <w:rFonts w:asciiTheme="majorHAnsi" w:hAnsiTheme="majorHAnsi" w:cstheme="majorHAnsi"/>
          <w:sz w:val="20"/>
          <w:szCs w:val="22"/>
        </w:rPr>
        <w:t>Dz. U. z</w:t>
      </w:r>
      <w:r>
        <w:rPr>
          <w:rFonts w:asciiTheme="majorHAnsi" w:hAnsiTheme="majorHAnsi" w:cstheme="majorHAnsi"/>
          <w:sz w:val="20"/>
          <w:szCs w:val="22"/>
        </w:rPr>
        <w:t xml:space="preserve"> 2024 r., poz. 1822), </w:t>
      </w:r>
      <w:r>
        <w:rPr>
          <w:rFonts w:asciiTheme="majorHAnsi" w:hAnsiTheme="majorHAnsi" w:cstheme="majorHAnsi"/>
          <w:b/>
          <w:sz w:val="20"/>
          <w:szCs w:val="22"/>
        </w:rPr>
        <w:t>(załącznik nr 2</w:t>
      </w:r>
      <w:r w:rsidRPr="003F36D4">
        <w:rPr>
          <w:rFonts w:asciiTheme="majorHAnsi" w:hAnsiTheme="majorHAnsi" w:cstheme="majorHAnsi"/>
          <w:b/>
          <w:sz w:val="20"/>
          <w:szCs w:val="22"/>
        </w:rPr>
        <w:t xml:space="preserve">). </w:t>
      </w:r>
    </w:p>
    <w:p w14:paraId="5A9BE04E" w14:textId="77777777" w:rsidR="00AB367D" w:rsidRPr="0057042E" w:rsidRDefault="00AB367D" w:rsidP="00AB367D">
      <w:pPr>
        <w:pStyle w:val="NormalnyWeb"/>
        <w:spacing w:after="0" w:afterAutospacing="0" w:line="360" w:lineRule="auto"/>
        <w:ind w:left="501"/>
        <w:jc w:val="both"/>
        <w:rPr>
          <w:rFonts w:asciiTheme="majorHAnsi" w:hAnsiTheme="majorHAnsi" w:cstheme="majorHAnsi"/>
          <w:b/>
          <w:sz w:val="20"/>
          <w:szCs w:val="22"/>
        </w:rPr>
      </w:pPr>
      <w:r w:rsidRPr="0057042E">
        <w:rPr>
          <w:rFonts w:asciiTheme="majorHAnsi" w:hAnsiTheme="majorHAnsi" w:cstheme="majorHAnsi"/>
          <w:b/>
          <w:sz w:val="20"/>
          <w:szCs w:val="22"/>
        </w:rPr>
        <w:t xml:space="preserve">Zgłoszenie należy złożyć na przygotowanym formularzu wraz z wymaganymi załącznikami nr 1 i 2., </w:t>
      </w:r>
      <w:r w:rsidRPr="0057042E">
        <w:rPr>
          <w:rFonts w:asciiTheme="majorHAnsi" w:hAnsiTheme="majorHAnsi" w:cstheme="majorHAnsi"/>
          <w:b/>
          <w:sz w:val="20"/>
          <w:szCs w:val="22"/>
        </w:rPr>
        <w:br/>
        <w:t xml:space="preserve">wraz z dokumentem potwierdzającym statut prawny podmiotu. </w:t>
      </w:r>
    </w:p>
    <w:p w14:paraId="28F9065A" w14:textId="77777777" w:rsidR="00AB367D" w:rsidRPr="007609C7" w:rsidRDefault="00AB367D" w:rsidP="00AB367D">
      <w:pPr>
        <w:pStyle w:val="NormalnyWeb"/>
        <w:spacing w:before="0" w:beforeAutospacing="0" w:after="0" w:afterAutospacing="0" w:line="360" w:lineRule="auto"/>
        <w:ind w:left="501"/>
        <w:jc w:val="both"/>
        <w:rPr>
          <w:rFonts w:asciiTheme="majorHAnsi" w:hAnsiTheme="majorHAnsi" w:cstheme="majorHAnsi"/>
          <w:sz w:val="20"/>
          <w:szCs w:val="22"/>
        </w:rPr>
      </w:pPr>
    </w:p>
    <w:p w14:paraId="74756164" w14:textId="77777777" w:rsidR="00AB367D" w:rsidRDefault="00AB367D" w:rsidP="00AB367D">
      <w:pPr>
        <w:pStyle w:val="NormalnyWeb"/>
        <w:spacing w:before="0" w:beforeAutospacing="0" w:after="0" w:afterAutospacing="0" w:line="360" w:lineRule="auto"/>
        <w:ind w:left="501" w:hanging="501"/>
        <w:jc w:val="both"/>
        <w:rPr>
          <w:rFonts w:asciiTheme="majorHAnsi" w:hAnsiTheme="majorHAnsi" w:cstheme="majorHAnsi"/>
          <w:b/>
        </w:rPr>
      </w:pPr>
      <w:r w:rsidRPr="00111874">
        <w:rPr>
          <w:rFonts w:asciiTheme="majorHAnsi" w:hAnsiTheme="majorHAnsi" w:cstheme="majorHAnsi"/>
          <w:b/>
        </w:rPr>
        <w:t>VI. Opis kryteriów branych pod uwagę w wyborze partnera:</w:t>
      </w:r>
    </w:p>
    <w:p w14:paraId="56262A18" w14:textId="77777777" w:rsidR="00AB367D" w:rsidRPr="00CC0437" w:rsidRDefault="00AB367D" w:rsidP="00AB367D">
      <w:pPr>
        <w:pStyle w:val="NormalnyWeb"/>
        <w:numPr>
          <w:ilvl w:val="1"/>
          <w:numId w:val="8"/>
        </w:numPr>
        <w:spacing w:before="0" w:beforeAutospacing="0" w:after="0" w:afterAutospacing="0" w:line="360" w:lineRule="auto"/>
        <w:ind w:left="426" w:hanging="426"/>
        <w:jc w:val="both"/>
        <w:rPr>
          <w:rFonts w:asciiTheme="majorHAnsi" w:hAnsiTheme="majorHAnsi" w:cstheme="majorHAnsi"/>
          <w:b/>
          <w:sz w:val="20"/>
          <w:szCs w:val="20"/>
        </w:rPr>
      </w:pPr>
      <w:r w:rsidRPr="00CC0437">
        <w:rPr>
          <w:rFonts w:asciiTheme="majorHAnsi" w:hAnsiTheme="majorHAnsi" w:cstheme="majorHAnsi"/>
          <w:sz w:val="20"/>
          <w:szCs w:val="20"/>
        </w:rPr>
        <w:t>Kryteria formalne: Spełnienie wymogów określonych w pkt V e – V g (ocena 0/1).</w:t>
      </w:r>
    </w:p>
    <w:p w14:paraId="1129C2CC" w14:textId="77777777" w:rsidR="00AB367D" w:rsidRPr="00CC0437" w:rsidRDefault="00AB367D" w:rsidP="00AB367D">
      <w:pPr>
        <w:pStyle w:val="NormalnyWeb"/>
        <w:numPr>
          <w:ilvl w:val="1"/>
          <w:numId w:val="8"/>
        </w:numPr>
        <w:spacing w:before="0" w:beforeAutospacing="0" w:after="0" w:afterAutospacing="0"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CC0437">
        <w:rPr>
          <w:rFonts w:asciiTheme="majorHAnsi" w:hAnsiTheme="majorHAnsi" w:cstheme="majorHAnsi"/>
          <w:sz w:val="20"/>
          <w:szCs w:val="20"/>
        </w:rPr>
        <w:t>Kryteria merytoryczne (Max. 90 pkt):</w:t>
      </w:r>
    </w:p>
    <w:p w14:paraId="0A22CB0E" w14:textId="77777777" w:rsidR="00AB367D" w:rsidRPr="00111874" w:rsidRDefault="00AB367D" w:rsidP="00AB367D">
      <w:pPr>
        <w:pStyle w:val="NormalnyWeb"/>
        <w:spacing w:before="0" w:beforeAutospacing="0" w:after="0" w:afterAutospacing="0"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a)</w:t>
      </w:r>
      <w:r w:rsidRPr="00111874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     </w:t>
      </w:r>
      <w:r w:rsidRPr="00111874">
        <w:rPr>
          <w:rFonts w:asciiTheme="majorHAnsi" w:hAnsiTheme="majorHAnsi" w:cstheme="majorHAnsi"/>
          <w:sz w:val="20"/>
          <w:szCs w:val="20"/>
        </w:rPr>
        <w:t>Opis dotychczasowej działalności (doświadczenie w UE, kulturze, usługach społ.) – 30 pkt.</w:t>
      </w:r>
    </w:p>
    <w:p w14:paraId="73D47B60" w14:textId="77777777" w:rsidR="00AB367D" w:rsidRPr="00111874" w:rsidRDefault="00AB367D" w:rsidP="00AB367D">
      <w:pPr>
        <w:pStyle w:val="NormalnyWeb"/>
        <w:spacing w:before="0" w:beforeAutospacing="0" w:after="0" w:afterAutospacing="0"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111874">
        <w:rPr>
          <w:rFonts w:asciiTheme="majorHAnsi" w:hAnsiTheme="majorHAnsi" w:cstheme="majorHAnsi"/>
          <w:sz w:val="20"/>
          <w:szCs w:val="20"/>
        </w:rPr>
        <w:t>b)</w:t>
      </w:r>
      <w:r>
        <w:rPr>
          <w:rFonts w:asciiTheme="majorHAnsi" w:hAnsiTheme="majorHAnsi" w:cstheme="majorHAnsi"/>
          <w:sz w:val="20"/>
          <w:szCs w:val="20"/>
        </w:rPr>
        <w:t xml:space="preserve">     </w:t>
      </w:r>
      <w:r w:rsidRPr="00111874">
        <w:rPr>
          <w:rFonts w:asciiTheme="majorHAnsi" w:hAnsiTheme="majorHAnsi" w:cstheme="majorHAnsi"/>
          <w:sz w:val="20"/>
          <w:szCs w:val="20"/>
        </w:rPr>
        <w:t xml:space="preserve"> Opis koncepcji udziału w projekcie (zgodność z zadaniami w pkt III a) – 30 pkt.</w:t>
      </w:r>
    </w:p>
    <w:p w14:paraId="398E00EB" w14:textId="77777777" w:rsidR="00AB367D" w:rsidRPr="00111874" w:rsidRDefault="00AB367D" w:rsidP="00AB367D">
      <w:pPr>
        <w:pStyle w:val="NormalnyWeb"/>
        <w:spacing w:before="0" w:beforeAutospacing="0" w:after="0" w:afterAutospacing="0"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111874">
        <w:rPr>
          <w:rFonts w:asciiTheme="majorHAnsi" w:hAnsiTheme="majorHAnsi" w:cstheme="majorHAnsi"/>
          <w:sz w:val="20"/>
          <w:szCs w:val="20"/>
        </w:rPr>
        <w:t xml:space="preserve">c) </w:t>
      </w:r>
      <w:r>
        <w:rPr>
          <w:rFonts w:asciiTheme="majorHAnsi" w:hAnsiTheme="majorHAnsi" w:cstheme="majorHAnsi"/>
          <w:sz w:val="20"/>
          <w:szCs w:val="20"/>
        </w:rPr>
        <w:t xml:space="preserve">     </w:t>
      </w:r>
      <w:r w:rsidRPr="00111874">
        <w:rPr>
          <w:rFonts w:asciiTheme="majorHAnsi" w:hAnsiTheme="majorHAnsi" w:cstheme="majorHAnsi"/>
          <w:sz w:val="20"/>
          <w:szCs w:val="20"/>
        </w:rPr>
        <w:t>Wykaz zrealizowanych usług/projektó</w:t>
      </w:r>
      <w:r>
        <w:rPr>
          <w:rFonts w:asciiTheme="majorHAnsi" w:hAnsiTheme="majorHAnsi" w:cstheme="majorHAnsi"/>
          <w:sz w:val="20"/>
          <w:szCs w:val="20"/>
        </w:rPr>
        <w:t>w kulturalnych i społecznych – 2</w:t>
      </w:r>
      <w:r w:rsidRPr="00111874">
        <w:rPr>
          <w:rFonts w:asciiTheme="majorHAnsi" w:hAnsiTheme="majorHAnsi" w:cstheme="majorHAnsi"/>
          <w:sz w:val="20"/>
          <w:szCs w:val="20"/>
        </w:rPr>
        <w:t>0 pkt.</w:t>
      </w:r>
    </w:p>
    <w:p w14:paraId="17C618B5" w14:textId="77777777" w:rsidR="00AB367D" w:rsidRPr="00111874" w:rsidRDefault="00AB367D" w:rsidP="00AB367D">
      <w:pPr>
        <w:pStyle w:val="NormalnyWeb"/>
        <w:spacing w:before="0" w:beforeAutospacing="0" w:after="0" w:afterAutospacing="0"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111874">
        <w:rPr>
          <w:rFonts w:asciiTheme="majorHAnsi" w:hAnsiTheme="majorHAnsi" w:cstheme="majorHAnsi"/>
          <w:sz w:val="20"/>
          <w:szCs w:val="20"/>
        </w:rPr>
        <w:t xml:space="preserve">d) </w:t>
      </w:r>
      <w:r>
        <w:rPr>
          <w:rFonts w:asciiTheme="majorHAnsi" w:hAnsiTheme="majorHAnsi" w:cstheme="majorHAnsi"/>
          <w:sz w:val="20"/>
          <w:szCs w:val="20"/>
        </w:rPr>
        <w:t xml:space="preserve">     </w:t>
      </w:r>
      <w:r w:rsidRPr="00111874">
        <w:rPr>
          <w:rFonts w:asciiTheme="majorHAnsi" w:hAnsiTheme="majorHAnsi" w:cstheme="majorHAnsi"/>
          <w:sz w:val="20"/>
          <w:szCs w:val="20"/>
        </w:rPr>
        <w:t>Wykaz osób i ich kwalifikacji zawodowych – 10 pkt.</w:t>
      </w:r>
    </w:p>
    <w:p w14:paraId="25AE895C" w14:textId="77777777" w:rsidR="00AB367D" w:rsidRDefault="00AB367D" w:rsidP="00AB367D">
      <w:pPr>
        <w:pStyle w:val="NormalnyWeb"/>
        <w:numPr>
          <w:ilvl w:val="1"/>
          <w:numId w:val="8"/>
        </w:numPr>
        <w:spacing w:before="0" w:beforeAutospacing="0" w:after="0" w:afterAutospacing="0"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111874">
        <w:rPr>
          <w:rFonts w:asciiTheme="majorHAnsi" w:hAnsiTheme="majorHAnsi" w:cstheme="majorHAnsi"/>
          <w:sz w:val="20"/>
          <w:szCs w:val="20"/>
        </w:rPr>
        <w:t>Kryt</w:t>
      </w:r>
      <w:r>
        <w:rPr>
          <w:rFonts w:asciiTheme="majorHAnsi" w:hAnsiTheme="majorHAnsi" w:cstheme="majorHAnsi"/>
          <w:sz w:val="20"/>
          <w:szCs w:val="20"/>
        </w:rPr>
        <w:t>erium premiujące (max. 10 pkt):</w:t>
      </w:r>
    </w:p>
    <w:p w14:paraId="33D84B57" w14:textId="77777777" w:rsidR="00AB367D" w:rsidRDefault="00AB367D" w:rsidP="00AB367D">
      <w:pPr>
        <w:pStyle w:val="NormalnyWeb"/>
        <w:spacing w:before="0" w:beforeAutospacing="0" w:after="0" w:afterAutospacing="0"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a)  </w:t>
      </w:r>
      <w:r w:rsidRPr="00A13E59">
        <w:rPr>
          <w:rFonts w:asciiTheme="majorHAnsi" w:hAnsiTheme="majorHAnsi" w:cstheme="majorHAnsi"/>
          <w:sz w:val="20"/>
          <w:szCs w:val="20"/>
        </w:rPr>
        <w:t xml:space="preserve">Posiadanie przez kandydata na partnera certyfikatu dostępności wydanego na podstawie ustawy </w:t>
      </w:r>
      <w:r>
        <w:rPr>
          <w:rFonts w:asciiTheme="majorHAnsi" w:hAnsiTheme="majorHAnsi" w:cstheme="majorHAnsi"/>
          <w:sz w:val="20"/>
          <w:szCs w:val="20"/>
        </w:rPr>
        <w:br/>
      </w:r>
      <w:r w:rsidRPr="00A13E59">
        <w:rPr>
          <w:rFonts w:asciiTheme="majorHAnsi" w:hAnsiTheme="majorHAnsi" w:cstheme="majorHAnsi"/>
          <w:sz w:val="20"/>
          <w:szCs w:val="20"/>
        </w:rPr>
        <w:t xml:space="preserve">o zapewnianiu dostępności osobom ze szczególnymi potrzebami lub dokumentu równoważnego </w:t>
      </w:r>
      <w:r>
        <w:rPr>
          <w:rFonts w:asciiTheme="majorHAnsi" w:hAnsiTheme="majorHAnsi" w:cstheme="majorHAnsi"/>
          <w:sz w:val="20"/>
          <w:szCs w:val="20"/>
        </w:rPr>
        <w:br/>
      </w:r>
      <w:r w:rsidRPr="00A13E59">
        <w:rPr>
          <w:rFonts w:asciiTheme="majorHAnsi" w:hAnsiTheme="majorHAnsi" w:cstheme="majorHAnsi"/>
          <w:sz w:val="20"/>
          <w:szCs w:val="20"/>
        </w:rPr>
        <w:t xml:space="preserve">(np. aktualnego audytu dostępności podmiotu) </w:t>
      </w:r>
      <w:proofErr w:type="gramStart"/>
      <w:r w:rsidRPr="00111874">
        <w:rPr>
          <w:rFonts w:asciiTheme="majorHAnsi" w:hAnsiTheme="majorHAnsi" w:cstheme="majorHAnsi"/>
          <w:sz w:val="20"/>
          <w:szCs w:val="20"/>
        </w:rPr>
        <w:t xml:space="preserve">– 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11874">
        <w:rPr>
          <w:rFonts w:asciiTheme="majorHAnsi" w:hAnsiTheme="majorHAnsi" w:cstheme="majorHAnsi"/>
          <w:sz w:val="20"/>
          <w:szCs w:val="20"/>
        </w:rPr>
        <w:t>10</w:t>
      </w:r>
      <w:proofErr w:type="gramEnd"/>
      <w:r w:rsidRPr="00111874">
        <w:rPr>
          <w:rFonts w:asciiTheme="majorHAnsi" w:hAnsiTheme="majorHAnsi" w:cstheme="majorHAnsi"/>
          <w:sz w:val="20"/>
          <w:szCs w:val="20"/>
        </w:rPr>
        <w:t xml:space="preserve"> pkt.</w:t>
      </w:r>
    </w:p>
    <w:p w14:paraId="0BCF15EF" w14:textId="77777777" w:rsidR="00AB367D" w:rsidRPr="00BB297B" w:rsidRDefault="00AB367D" w:rsidP="00AB367D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D8BF329" w14:textId="03EE877E" w:rsidR="0033145C" w:rsidRPr="0033145C" w:rsidRDefault="00AB367D" w:rsidP="00AB367D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</w:rPr>
      </w:pPr>
      <w:r w:rsidRPr="0033145C">
        <w:rPr>
          <w:rFonts w:asciiTheme="majorHAnsi" w:hAnsiTheme="majorHAnsi" w:cstheme="majorHAnsi"/>
          <w:b/>
          <w:bCs/>
        </w:rPr>
        <w:t xml:space="preserve">VII. </w:t>
      </w:r>
      <w:r w:rsidR="0033145C" w:rsidRPr="0033145C">
        <w:rPr>
          <w:rFonts w:asciiTheme="majorHAnsi" w:hAnsiTheme="majorHAnsi"/>
          <w:b/>
          <w:bCs/>
        </w:rPr>
        <w:t>Ocena</w:t>
      </w:r>
      <w:r w:rsidR="0033145C">
        <w:rPr>
          <w:rFonts w:asciiTheme="majorHAnsi" w:hAnsiTheme="majorHAnsi"/>
          <w:b/>
          <w:bCs/>
        </w:rPr>
        <w:t xml:space="preserve"> ofert </w:t>
      </w:r>
    </w:p>
    <w:p w14:paraId="0064181B" w14:textId="6DF7F5B0" w:rsidR="0033145C" w:rsidRDefault="0033145C" w:rsidP="00AB367D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</w:t>
      </w:r>
      <w:r w:rsidRPr="0033145C">
        <w:rPr>
          <w:rFonts w:asciiTheme="majorHAnsi" w:hAnsiTheme="majorHAnsi"/>
        </w:rPr>
        <w:t xml:space="preserve"> Oceny ofert dokona Komisja powołana przez </w:t>
      </w:r>
      <w:r>
        <w:rPr>
          <w:rFonts w:asciiTheme="majorHAnsi" w:hAnsiTheme="majorHAnsi"/>
        </w:rPr>
        <w:t>Burmistrza Gminy i Miasta Odolanów</w:t>
      </w:r>
      <w:r w:rsidRPr="0033145C">
        <w:rPr>
          <w:rFonts w:asciiTheme="majorHAnsi" w:hAnsiTheme="majorHAnsi"/>
        </w:rPr>
        <w:t xml:space="preserve"> Gminy</w:t>
      </w:r>
    </w:p>
    <w:p w14:paraId="05F25205" w14:textId="2A68C558" w:rsidR="0033145C" w:rsidRDefault="0033145C" w:rsidP="00AB367D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33145C">
        <w:rPr>
          <w:rFonts w:asciiTheme="majorHAnsi" w:hAnsiTheme="majorHAnsi"/>
        </w:rPr>
        <w:t xml:space="preserve"> 2. Ocena ofert zostanie dokonana </w:t>
      </w:r>
      <w:r>
        <w:rPr>
          <w:rFonts w:asciiTheme="majorHAnsi" w:hAnsiTheme="majorHAnsi"/>
        </w:rPr>
        <w:t xml:space="preserve">niezwłocznie nie później niż </w:t>
      </w:r>
      <w:r w:rsidRPr="0033145C">
        <w:rPr>
          <w:rFonts w:asciiTheme="majorHAnsi" w:hAnsiTheme="majorHAnsi"/>
        </w:rPr>
        <w:t xml:space="preserve">w terminie </w:t>
      </w:r>
      <w:r>
        <w:rPr>
          <w:rFonts w:asciiTheme="majorHAnsi" w:hAnsiTheme="majorHAnsi"/>
        </w:rPr>
        <w:t>3</w:t>
      </w:r>
      <w:r w:rsidRPr="0033145C">
        <w:rPr>
          <w:rFonts w:asciiTheme="majorHAnsi" w:hAnsiTheme="majorHAnsi"/>
        </w:rPr>
        <w:t xml:space="preserve"> dni od zakończenia naboru. </w:t>
      </w:r>
    </w:p>
    <w:p w14:paraId="71A50921" w14:textId="77777777" w:rsidR="0033145C" w:rsidRDefault="0033145C" w:rsidP="00AB367D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33145C">
        <w:rPr>
          <w:rFonts w:asciiTheme="majorHAnsi" w:hAnsiTheme="majorHAnsi"/>
        </w:rPr>
        <w:t xml:space="preserve">3. Komisja dokona oceny wniosków pod kątem formalnym i merytorycznym. </w:t>
      </w:r>
    </w:p>
    <w:p w14:paraId="5F295950" w14:textId="77777777" w:rsidR="0033145C" w:rsidRDefault="0033145C" w:rsidP="00AB367D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33145C">
        <w:rPr>
          <w:rFonts w:asciiTheme="majorHAnsi" w:hAnsiTheme="majorHAnsi"/>
        </w:rPr>
        <w:t xml:space="preserve">4. Ocena formalna wniosku jest oceną zero-jedynkową i dotyczy: </w:t>
      </w:r>
    </w:p>
    <w:p w14:paraId="48222EB8" w14:textId="77777777" w:rsidR="0033145C" w:rsidRDefault="0033145C" w:rsidP="00AB367D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33145C">
        <w:rPr>
          <w:rFonts w:asciiTheme="majorHAnsi" w:hAnsiTheme="majorHAnsi"/>
        </w:rPr>
        <w:t xml:space="preserve">a) prawidłowości terminu złożenia oferty, </w:t>
      </w:r>
    </w:p>
    <w:p w14:paraId="6CCA85D4" w14:textId="77777777" w:rsidR="0033145C" w:rsidRDefault="0033145C" w:rsidP="00AB367D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33145C">
        <w:rPr>
          <w:rFonts w:asciiTheme="majorHAnsi" w:hAnsiTheme="majorHAnsi"/>
        </w:rPr>
        <w:t>b) kompletności oferty i załączników, w tym złożenia oświadczeń będących częścią formularza oferty (załączniki</w:t>
      </w:r>
      <w:r>
        <w:rPr>
          <w:rFonts w:asciiTheme="majorHAnsi" w:hAnsiTheme="majorHAnsi"/>
        </w:rPr>
        <w:t>),</w:t>
      </w:r>
    </w:p>
    <w:p w14:paraId="09530CE5" w14:textId="77777777" w:rsidR="0033145C" w:rsidRDefault="0033145C" w:rsidP="00AB367D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33145C">
        <w:rPr>
          <w:rFonts w:asciiTheme="majorHAnsi" w:hAnsiTheme="majorHAnsi"/>
        </w:rPr>
        <w:t xml:space="preserve">c) zgodności typu oferenta z wymaganiami naboru, </w:t>
      </w:r>
    </w:p>
    <w:p w14:paraId="4E60A06E" w14:textId="18646ADA" w:rsidR="0033145C" w:rsidRPr="0033145C" w:rsidRDefault="0033145C" w:rsidP="00AB367D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bCs/>
        </w:rPr>
      </w:pPr>
      <w:r w:rsidRPr="0033145C">
        <w:rPr>
          <w:rFonts w:asciiTheme="majorHAnsi" w:hAnsiTheme="majorHAnsi"/>
        </w:rPr>
        <w:t xml:space="preserve">d) podpisania formularza oferty przez osobę/osoby uprawnione do reprezentowania podmiotu, e) posiadania siedziby, filii lub oddziału na terenie województwa </w:t>
      </w:r>
      <w:r>
        <w:rPr>
          <w:rFonts w:asciiTheme="majorHAnsi" w:hAnsiTheme="majorHAnsi"/>
        </w:rPr>
        <w:t>wielkopolskiego.</w:t>
      </w:r>
    </w:p>
    <w:p w14:paraId="0FDC463C" w14:textId="77777777" w:rsidR="0033145C" w:rsidRDefault="0033145C" w:rsidP="00AB367D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bCs/>
        </w:rPr>
      </w:pPr>
    </w:p>
    <w:p w14:paraId="228936AF" w14:textId="1B4C7F02" w:rsidR="00AB367D" w:rsidRPr="004866C3" w:rsidRDefault="0033145C" w:rsidP="00AB367D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VIII </w:t>
      </w:r>
      <w:r w:rsidR="00AB367D" w:rsidRPr="004866C3">
        <w:rPr>
          <w:rFonts w:asciiTheme="majorHAnsi" w:hAnsiTheme="majorHAnsi" w:cstheme="majorHAnsi"/>
          <w:b/>
          <w:bCs/>
        </w:rPr>
        <w:t>Sposób i termin składania ofert</w:t>
      </w:r>
      <w:r w:rsidR="00AB367D">
        <w:rPr>
          <w:rFonts w:asciiTheme="majorHAnsi" w:hAnsiTheme="majorHAnsi" w:cstheme="majorHAnsi"/>
          <w:b/>
          <w:bCs/>
        </w:rPr>
        <w:t>:</w:t>
      </w:r>
    </w:p>
    <w:p w14:paraId="0503AEA5" w14:textId="399711E5" w:rsidR="00AB367D" w:rsidRPr="004866C3" w:rsidRDefault="00AB367D" w:rsidP="00AB367D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866C3">
        <w:rPr>
          <w:rFonts w:asciiTheme="majorHAnsi" w:hAnsiTheme="majorHAnsi" w:cstheme="majorHAnsi"/>
          <w:b/>
          <w:bCs/>
          <w:sz w:val="20"/>
          <w:szCs w:val="20"/>
        </w:rPr>
        <w:t>Termin:</w:t>
      </w:r>
      <w:r w:rsidRPr="004866C3">
        <w:rPr>
          <w:rFonts w:asciiTheme="majorHAnsi" w:hAnsiTheme="majorHAnsi" w:cstheme="majorHAnsi"/>
          <w:sz w:val="20"/>
          <w:szCs w:val="20"/>
        </w:rPr>
        <w:t xml:space="preserve"> Oferty należy składać w terminie do 21 dni od daty ogłoszenia naboru </w:t>
      </w:r>
      <w:r>
        <w:rPr>
          <w:rFonts w:asciiTheme="majorHAnsi" w:hAnsiTheme="majorHAnsi" w:cstheme="majorHAnsi"/>
          <w:sz w:val="20"/>
          <w:szCs w:val="20"/>
        </w:rPr>
        <w:t xml:space="preserve">tj., </w:t>
      </w:r>
      <w:r w:rsidRPr="004866C3">
        <w:rPr>
          <w:rFonts w:asciiTheme="majorHAnsi" w:hAnsiTheme="majorHAnsi" w:cstheme="majorHAnsi"/>
          <w:sz w:val="20"/>
          <w:szCs w:val="20"/>
        </w:rPr>
        <w:t>do dnia</w:t>
      </w:r>
      <w:r w:rsidR="00DA438A">
        <w:rPr>
          <w:rFonts w:asciiTheme="majorHAnsi" w:hAnsiTheme="majorHAnsi" w:cstheme="majorHAnsi"/>
          <w:sz w:val="20"/>
          <w:szCs w:val="20"/>
        </w:rPr>
        <w:t>…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4866C3">
        <w:rPr>
          <w:rFonts w:asciiTheme="majorHAnsi" w:hAnsiTheme="majorHAnsi" w:cstheme="majorHAnsi"/>
          <w:b/>
          <w:bCs/>
          <w:sz w:val="20"/>
          <w:szCs w:val="20"/>
        </w:rPr>
        <w:t>r.</w:t>
      </w:r>
    </w:p>
    <w:p w14:paraId="794FA5F6" w14:textId="428C55E9" w:rsidR="00AB367D" w:rsidRPr="004866C3" w:rsidRDefault="00AB367D" w:rsidP="00AB367D">
      <w:pPr>
        <w:pStyle w:val="NormalnyWeb"/>
        <w:numPr>
          <w:ilvl w:val="0"/>
          <w:numId w:val="3"/>
        </w:numPr>
        <w:spacing w:after="0" w:afterAutospacing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866C3">
        <w:rPr>
          <w:rFonts w:asciiTheme="majorHAnsi" w:hAnsiTheme="majorHAnsi" w:cstheme="majorHAnsi"/>
          <w:b/>
          <w:bCs/>
          <w:sz w:val="20"/>
          <w:szCs w:val="20"/>
        </w:rPr>
        <w:t xml:space="preserve">Na adres e-mail: </w:t>
      </w:r>
      <w:r w:rsidR="00DA438A">
        <w:rPr>
          <w:rFonts w:asciiTheme="majorHAnsi" w:hAnsiTheme="majorHAnsi" w:cstheme="majorHAnsi"/>
          <w:b/>
          <w:bCs/>
          <w:sz w:val="20"/>
          <w:szCs w:val="20"/>
        </w:rPr>
        <w:t>sekrtariat@odolanow.pl</w:t>
      </w:r>
    </w:p>
    <w:p w14:paraId="7F9ECD24" w14:textId="77777777" w:rsidR="00AB367D" w:rsidRDefault="00AB367D" w:rsidP="00AB367D">
      <w:pPr>
        <w:pStyle w:val="NormalnyWeb"/>
        <w:numPr>
          <w:ilvl w:val="0"/>
          <w:numId w:val="3"/>
        </w:numPr>
        <w:spacing w:after="0" w:afterAutospacing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866C3">
        <w:rPr>
          <w:rFonts w:asciiTheme="majorHAnsi" w:hAnsiTheme="majorHAnsi" w:cstheme="majorHAnsi"/>
          <w:b/>
          <w:bCs/>
          <w:sz w:val="20"/>
          <w:szCs w:val="20"/>
        </w:rPr>
        <w:t>Forma:</w:t>
      </w:r>
      <w:r w:rsidRPr="004866C3">
        <w:rPr>
          <w:rFonts w:asciiTheme="majorHAnsi" w:hAnsiTheme="majorHAnsi" w:cstheme="majorHAnsi"/>
          <w:sz w:val="20"/>
          <w:szCs w:val="20"/>
        </w:rPr>
        <w:t xml:space="preserve"> Oferty w formacie .doc., </w:t>
      </w:r>
      <w:proofErr w:type="spellStart"/>
      <w:r w:rsidRPr="004866C3">
        <w:rPr>
          <w:rFonts w:asciiTheme="majorHAnsi" w:hAnsiTheme="majorHAnsi" w:cstheme="majorHAnsi"/>
          <w:sz w:val="20"/>
          <w:szCs w:val="20"/>
        </w:rPr>
        <w:t>docx</w:t>
      </w:r>
      <w:proofErr w:type="spellEnd"/>
      <w:r w:rsidRPr="004866C3">
        <w:rPr>
          <w:rFonts w:asciiTheme="majorHAnsi" w:hAnsiTheme="majorHAnsi" w:cstheme="majorHAnsi"/>
          <w:sz w:val="20"/>
          <w:szCs w:val="20"/>
        </w:rPr>
        <w:t>. lub .pdf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0A30EB2C" w14:textId="77777777" w:rsidR="00AB367D" w:rsidRPr="00255B35" w:rsidRDefault="00AB367D" w:rsidP="00AB367D">
      <w:pPr>
        <w:pStyle w:val="NormalnyWeb"/>
        <w:spacing w:after="0" w:afterAutospacing="0"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1BAABAA" w14:textId="4A21305E" w:rsidR="00AB367D" w:rsidRPr="000C656A" w:rsidRDefault="0033145C" w:rsidP="00AB367D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IX</w:t>
      </w:r>
      <w:r w:rsidR="00AB367D" w:rsidRPr="000C656A">
        <w:rPr>
          <w:rFonts w:asciiTheme="majorHAnsi" w:hAnsiTheme="majorHAnsi" w:cstheme="majorHAnsi"/>
          <w:b/>
          <w:bCs/>
        </w:rPr>
        <w:t>. Informacje dodatkowe</w:t>
      </w:r>
    </w:p>
    <w:p w14:paraId="41584078" w14:textId="4A4B7A11" w:rsidR="00AB367D" w:rsidRPr="000C656A" w:rsidRDefault="00AB367D" w:rsidP="00AB367D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C656A">
        <w:rPr>
          <w:rFonts w:asciiTheme="majorHAnsi" w:hAnsiTheme="majorHAnsi" w:cstheme="majorHAnsi"/>
          <w:sz w:val="20"/>
          <w:szCs w:val="20"/>
        </w:rPr>
        <w:t xml:space="preserve">Wyniki naboru zostaną opublikowane na stronie </w:t>
      </w:r>
      <w:hyperlink r:id="rId7" w:history="1">
        <w:r w:rsidR="00DA438A" w:rsidRPr="006E37F4">
          <w:rPr>
            <w:rStyle w:val="Hipercze"/>
            <w:rFonts w:asciiTheme="majorHAnsi" w:hAnsiTheme="majorHAnsi" w:cstheme="majorHAnsi"/>
            <w:sz w:val="20"/>
            <w:szCs w:val="20"/>
          </w:rPr>
          <w:t>www.odolanow.pl</w:t>
        </w:r>
      </w:hyperlink>
      <w:r w:rsidR="00DA438A">
        <w:rPr>
          <w:rFonts w:asciiTheme="majorHAnsi" w:hAnsiTheme="majorHAnsi" w:cstheme="majorHAnsi"/>
          <w:sz w:val="20"/>
          <w:szCs w:val="20"/>
        </w:rPr>
        <w:t xml:space="preserve"> </w:t>
      </w:r>
      <w:r w:rsidRPr="000C656A">
        <w:rPr>
          <w:rFonts w:asciiTheme="majorHAnsi" w:hAnsiTheme="majorHAnsi" w:cstheme="majorHAnsi"/>
          <w:sz w:val="20"/>
          <w:szCs w:val="20"/>
        </w:rPr>
        <w:t xml:space="preserve"> wraz z uzasadnieniem.</w:t>
      </w:r>
    </w:p>
    <w:p w14:paraId="71AE1FC5" w14:textId="77777777" w:rsidR="00AB367D" w:rsidRDefault="00AB367D" w:rsidP="00AB367D">
      <w:pPr>
        <w:pStyle w:val="NormalnyWeb"/>
        <w:numPr>
          <w:ilvl w:val="0"/>
          <w:numId w:val="4"/>
        </w:numPr>
        <w:spacing w:after="0" w:afterAutospacing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C656A">
        <w:rPr>
          <w:rFonts w:asciiTheme="majorHAnsi" w:hAnsiTheme="majorHAnsi" w:cstheme="majorHAnsi"/>
          <w:sz w:val="20"/>
          <w:szCs w:val="20"/>
        </w:rPr>
        <w:t xml:space="preserve">Wybrany partner zostanie zaproszony do podpisania </w:t>
      </w:r>
      <w:r>
        <w:rPr>
          <w:rFonts w:asciiTheme="majorHAnsi" w:hAnsiTheme="majorHAnsi" w:cstheme="majorHAnsi"/>
          <w:sz w:val="20"/>
          <w:szCs w:val="20"/>
        </w:rPr>
        <w:t>listu intencyjnego</w:t>
      </w:r>
      <w:r w:rsidRPr="000C656A">
        <w:rPr>
          <w:rFonts w:asciiTheme="majorHAnsi" w:hAnsiTheme="majorHAnsi" w:cstheme="majorHAnsi"/>
          <w:sz w:val="20"/>
          <w:szCs w:val="20"/>
        </w:rPr>
        <w:t xml:space="preserve"> o partnerstwie przed złożeniem wniosku o dofinansowanie.</w:t>
      </w:r>
    </w:p>
    <w:p w14:paraId="199F5A1B" w14:textId="77777777" w:rsidR="005F5FE0" w:rsidRPr="005F5FE0" w:rsidRDefault="005F5FE0" w:rsidP="005F5FE0">
      <w:pPr>
        <w:pStyle w:val="NormalnyWeb"/>
        <w:spacing w:after="0" w:afterAutospacing="0" w:line="360" w:lineRule="auto"/>
        <w:jc w:val="both"/>
        <w:rPr>
          <w:rFonts w:asciiTheme="majorHAnsi" w:hAnsiTheme="majorHAnsi"/>
          <w:b/>
          <w:bCs/>
        </w:rPr>
      </w:pPr>
      <w:r w:rsidRPr="005F5FE0">
        <w:rPr>
          <w:rFonts w:asciiTheme="majorHAnsi" w:hAnsiTheme="majorHAnsi" w:cstheme="majorHAnsi"/>
          <w:b/>
          <w:bCs/>
        </w:rPr>
        <w:t>X.</w:t>
      </w:r>
      <w:r w:rsidRPr="005F5FE0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5F5FE0">
        <w:rPr>
          <w:rFonts w:asciiTheme="majorHAnsi" w:hAnsiTheme="majorHAnsi"/>
          <w:b/>
          <w:bCs/>
        </w:rPr>
        <w:t xml:space="preserve">Postanowienia końcowe </w:t>
      </w:r>
    </w:p>
    <w:p w14:paraId="0D535932" w14:textId="161658AF" w:rsidR="005F5FE0" w:rsidRPr="005F5FE0" w:rsidRDefault="005F5FE0" w:rsidP="005F5FE0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5F5FE0">
        <w:rPr>
          <w:rFonts w:asciiTheme="majorHAnsi" w:hAnsiTheme="majorHAnsi"/>
        </w:rPr>
        <w:t xml:space="preserve">1. Gmina i Miasto </w:t>
      </w:r>
      <w:proofErr w:type="gramStart"/>
      <w:r w:rsidRPr="005F5FE0">
        <w:rPr>
          <w:rFonts w:asciiTheme="majorHAnsi" w:hAnsiTheme="majorHAnsi"/>
        </w:rPr>
        <w:t>Odolanów  zastrzega</w:t>
      </w:r>
      <w:proofErr w:type="gramEnd"/>
      <w:r w:rsidRPr="005F5FE0">
        <w:rPr>
          <w:rFonts w:asciiTheme="majorHAnsi" w:hAnsiTheme="majorHAnsi"/>
        </w:rPr>
        <w:t xml:space="preserve"> sobie prawo do:</w:t>
      </w:r>
    </w:p>
    <w:p w14:paraId="5731CFE3" w14:textId="77777777" w:rsidR="005F5FE0" w:rsidRPr="005F5FE0" w:rsidRDefault="005F5FE0" w:rsidP="005F5FE0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5F5FE0">
        <w:rPr>
          <w:rFonts w:asciiTheme="majorHAnsi" w:hAnsiTheme="majorHAnsi"/>
        </w:rPr>
        <w:t xml:space="preserve"> a) negocjowania z Oferentami warunków i kosztów realizacji zadań, </w:t>
      </w:r>
    </w:p>
    <w:p w14:paraId="1E212214" w14:textId="77777777" w:rsidR="005F5FE0" w:rsidRPr="005F5FE0" w:rsidRDefault="005F5FE0" w:rsidP="005F5FE0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5F5FE0">
        <w:rPr>
          <w:rFonts w:asciiTheme="majorHAnsi" w:hAnsiTheme="majorHAnsi"/>
        </w:rPr>
        <w:t xml:space="preserve">b) odstąpienia od naboru ofert bez podania przyczyny, </w:t>
      </w:r>
    </w:p>
    <w:p w14:paraId="41D0D667" w14:textId="77777777" w:rsidR="005F5FE0" w:rsidRPr="005F5FE0" w:rsidRDefault="005F5FE0" w:rsidP="005F5FE0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5F5FE0">
        <w:rPr>
          <w:rFonts w:asciiTheme="majorHAnsi" w:hAnsiTheme="majorHAnsi"/>
        </w:rPr>
        <w:t xml:space="preserve">c) zamknięcia naboru bez wyboru Partnera. </w:t>
      </w:r>
    </w:p>
    <w:p w14:paraId="45711F4F" w14:textId="43A5B03E" w:rsidR="005F5FE0" w:rsidRPr="005F5FE0" w:rsidRDefault="005F5FE0" w:rsidP="005F5FE0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F5FE0">
        <w:rPr>
          <w:rFonts w:asciiTheme="majorHAnsi" w:hAnsiTheme="majorHAnsi"/>
        </w:rPr>
        <w:t>2. Realizacja partnerskiego projektu nastąpi wyłącznie w przypadku otrzymania dofinansowania projektu</w:t>
      </w:r>
      <w:r>
        <w:rPr>
          <w:rFonts w:asciiTheme="majorHAnsi" w:hAnsiTheme="majorHAnsi"/>
        </w:rPr>
        <w:t>.</w:t>
      </w:r>
    </w:p>
    <w:p w14:paraId="381C68F0" w14:textId="77777777" w:rsidR="00AB367D" w:rsidRPr="005F5FE0" w:rsidRDefault="00AB367D" w:rsidP="00AB367D">
      <w:pPr>
        <w:pStyle w:val="NormalnyWeb"/>
        <w:spacing w:after="0" w:afterAutospacing="0" w:line="360" w:lineRule="auto"/>
        <w:ind w:left="720"/>
        <w:jc w:val="both"/>
        <w:rPr>
          <w:rFonts w:asciiTheme="majorHAnsi" w:hAnsiTheme="majorHAnsi" w:cstheme="majorHAnsi"/>
          <w:color w:val="FFFFFF" w:themeColor="background1"/>
          <w:sz w:val="20"/>
          <w:szCs w:val="20"/>
        </w:rPr>
      </w:pPr>
    </w:p>
    <w:p w14:paraId="34F29AC0" w14:textId="77777777" w:rsidR="00AB367D" w:rsidRDefault="00AB367D" w:rsidP="00AB367D">
      <w:pPr>
        <w:pStyle w:val="NormalnyWeb"/>
        <w:spacing w:after="0" w:afterAutospacing="0" w:line="360" w:lineRule="auto"/>
        <w:ind w:left="720"/>
        <w:jc w:val="both"/>
        <w:rPr>
          <w:rFonts w:asciiTheme="majorHAnsi" w:hAnsiTheme="majorHAnsi" w:cstheme="majorHAnsi"/>
          <w:color w:val="FFFFFF" w:themeColor="background1"/>
          <w:sz w:val="20"/>
          <w:szCs w:val="20"/>
        </w:rPr>
      </w:pPr>
    </w:p>
    <w:p w14:paraId="5A27903D" w14:textId="77777777" w:rsidR="00AB367D" w:rsidRDefault="00AB367D" w:rsidP="00AB367D">
      <w:pPr>
        <w:pStyle w:val="NormalnyWeb"/>
        <w:spacing w:after="0" w:afterAutospacing="0" w:line="360" w:lineRule="auto"/>
        <w:ind w:left="720"/>
        <w:jc w:val="both"/>
        <w:rPr>
          <w:rFonts w:asciiTheme="majorHAnsi" w:hAnsiTheme="majorHAnsi" w:cstheme="majorHAnsi"/>
          <w:color w:val="FFFFFF" w:themeColor="background1"/>
          <w:sz w:val="20"/>
          <w:szCs w:val="20"/>
        </w:rPr>
      </w:pPr>
    </w:p>
    <w:p w14:paraId="3AD561DB" w14:textId="77777777" w:rsidR="00AB367D" w:rsidRDefault="00AB367D" w:rsidP="00AB367D">
      <w:pPr>
        <w:pStyle w:val="NormalnyWeb"/>
        <w:spacing w:after="0" w:afterAutospacing="0" w:line="360" w:lineRule="auto"/>
        <w:ind w:left="720"/>
        <w:jc w:val="both"/>
        <w:rPr>
          <w:rFonts w:asciiTheme="majorHAnsi" w:hAnsiTheme="majorHAnsi" w:cstheme="majorHAnsi"/>
          <w:color w:val="FFFFFF" w:themeColor="background1"/>
          <w:sz w:val="20"/>
          <w:szCs w:val="20"/>
        </w:rPr>
      </w:pPr>
    </w:p>
    <w:p w14:paraId="2717E567" w14:textId="77777777" w:rsidR="00AB367D" w:rsidRDefault="00AB367D" w:rsidP="00AB367D">
      <w:pPr>
        <w:pStyle w:val="NormalnyWeb"/>
        <w:spacing w:after="0" w:afterAutospacing="0" w:line="360" w:lineRule="auto"/>
        <w:ind w:left="720"/>
        <w:jc w:val="both"/>
        <w:rPr>
          <w:rFonts w:asciiTheme="majorHAnsi" w:hAnsiTheme="majorHAnsi" w:cstheme="majorHAnsi"/>
          <w:color w:val="FFFFFF" w:themeColor="background1"/>
          <w:sz w:val="20"/>
          <w:szCs w:val="20"/>
        </w:rPr>
      </w:pPr>
    </w:p>
    <w:p w14:paraId="5AC867E6" w14:textId="77777777" w:rsidR="00AB367D" w:rsidRDefault="00AB367D" w:rsidP="00AB367D">
      <w:pPr>
        <w:pStyle w:val="NormalnyWeb"/>
        <w:spacing w:after="0" w:afterAutospacing="0" w:line="360" w:lineRule="auto"/>
        <w:ind w:left="720"/>
        <w:jc w:val="both"/>
        <w:rPr>
          <w:rFonts w:asciiTheme="majorHAnsi" w:hAnsiTheme="majorHAnsi" w:cstheme="majorHAnsi"/>
          <w:color w:val="FFFFFF" w:themeColor="background1"/>
          <w:sz w:val="20"/>
          <w:szCs w:val="20"/>
        </w:rPr>
      </w:pPr>
    </w:p>
    <w:p w14:paraId="5546C755" w14:textId="77777777" w:rsidR="00AB367D" w:rsidRDefault="00AB367D" w:rsidP="00AB367D">
      <w:pPr>
        <w:pStyle w:val="NormalnyWeb"/>
        <w:spacing w:after="0" w:afterAutospacing="0" w:line="360" w:lineRule="auto"/>
        <w:ind w:left="720"/>
        <w:jc w:val="both"/>
        <w:rPr>
          <w:rFonts w:asciiTheme="majorHAnsi" w:hAnsiTheme="majorHAnsi" w:cstheme="majorHAnsi"/>
          <w:color w:val="FFFFFF" w:themeColor="background1"/>
          <w:sz w:val="20"/>
          <w:szCs w:val="20"/>
        </w:rPr>
      </w:pPr>
    </w:p>
    <w:p w14:paraId="1759ED7C" w14:textId="77777777" w:rsidR="00AB367D" w:rsidRDefault="00AB367D" w:rsidP="00AB367D">
      <w:pPr>
        <w:pStyle w:val="NormalnyWeb"/>
        <w:spacing w:after="0" w:afterAutospacing="0" w:line="360" w:lineRule="auto"/>
        <w:ind w:left="720"/>
        <w:jc w:val="both"/>
        <w:rPr>
          <w:rFonts w:asciiTheme="majorHAnsi" w:hAnsiTheme="majorHAnsi" w:cstheme="majorHAnsi"/>
          <w:color w:val="FFFFFF" w:themeColor="background1"/>
          <w:sz w:val="20"/>
          <w:szCs w:val="20"/>
        </w:rPr>
      </w:pPr>
    </w:p>
    <w:p w14:paraId="6FF86D35" w14:textId="77777777" w:rsidR="00AB367D" w:rsidRPr="00671156" w:rsidRDefault="00AB367D" w:rsidP="00AB367D">
      <w:pPr>
        <w:pStyle w:val="NormalnyWeb"/>
        <w:spacing w:after="0" w:afterAutospacing="0" w:line="360" w:lineRule="auto"/>
        <w:jc w:val="both"/>
        <w:rPr>
          <w:rFonts w:asciiTheme="majorHAnsi" w:hAnsiTheme="majorHAnsi" w:cstheme="majorHAnsi"/>
          <w:color w:val="FFFFFF" w:themeColor="background1"/>
          <w:sz w:val="20"/>
          <w:szCs w:val="20"/>
        </w:rPr>
        <w:sectPr w:rsidR="00AB367D" w:rsidRPr="00671156" w:rsidSect="00AB367D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828F2E" w14:textId="77777777" w:rsidR="00AB367D" w:rsidRPr="00B52B41" w:rsidRDefault="00AB367D" w:rsidP="00AB367D">
      <w:pPr>
        <w:pStyle w:val="NormalnyWeb"/>
        <w:spacing w:after="0" w:afterAutospacing="0" w:line="360" w:lineRule="auto"/>
        <w:jc w:val="both"/>
        <w:rPr>
          <w:rFonts w:asciiTheme="majorHAnsi" w:eastAsia="Calibri" w:hAnsiTheme="majorHAnsi" w:cstheme="majorHAnsi"/>
          <w:b/>
          <w:sz w:val="28"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AB367D" w:rsidRPr="00F42A96" w14:paraId="3E307297" w14:textId="77777777" w:rsidTr="00D03085">
        <w:trPr>
          <w:trHeight w:val="448"/>
        </w:trPr>
        <w:tc>
          <w:tcPr>
            <w:tcW w:w="10349" w:type="dxa"/>
            <w:gridSpan w:val="4"/>
            <w:shd w:val="clear" w:color="auto" w:fill="E8E8E8" w:themeFill="background2"/>
          </w:tcPr>
          <w:p w14:paraId="33BB942E" w14:textId="77777777" w:rsidR="00AB367D" w:rsidRPr="00F42A96" w:rsidRDefault="00AB367D" w:rsidP="00D03085">
            <w:pPr>
              <w:ind w:left="3545" w:firstLine="709"/>
              <w:jc w:val="both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FORMULARZ </w:t>
            </w:r>
          </w:p>
        </w:tc>
      </w:tr>
      <w:tr w:rsidR="00AB367D" w:rsidRPr="00F42A96" w14:paraId="61EA0BDE" w14:textId="77777777" w:rsidTr="00D03085">
        <w:tc>
          <w:tcPr>
            <w:tcW w:w="10349" w:type="dxa"/>
            <w:gridSpan w:val="4"/>
            <w:shd w:val="clear" w:color="auto" w:fill="E8E8E8" w:themeFill="background2"/>
          </w:tcPr>
          <w:p w14:paraId="63A8E870" w14:textId="77777777" w:rsidR="00AB367D" w:rsidRPr="00F42A96" w:rsidRDefault="00AB367D" w:rsidP="00D03085">
            <w:pPr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</w:rPr>
              <w:t>Nazwa instytucji/organizacji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>:</w:t>
            </w:r>
          </w:p>
        </w:tc>
      </w:tr>
      <w:tr w:rsidR="00AB367D" w:rsidRPr="00F42A96" w14:paraId="5BE4B29E" w14:textId="77777777" w:rsidTr="00D03085">
        <w:trPr>
          <w:trHeight w:val="418"/>
        </w:trPr>
        <w:tc>
          <w:tcPr>
            <w:tcW w:w="10349" w:type="dxa"/>
            <w:gridSpan w:val="4"/>
          </w:tcPr>
          <w:p w14:paraId="6AD6352A" w14:textId="77777777" w:rsidR="00AB367D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36C26D37" w14:textId="77777777" w:rsidR="00AB367D" w:rsidRPr="00F42A96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B367D" w:rsidRPr="00F42A96" w14:paraId="300644A5" w14:textId="77777777" w:rsidTr="00D03085">
        <w:trPr>
          <w:trHeight w:val="393"/>
        </w:trPr>
        <w:tc>
          <w:tcPr>
            <w:tcW w:w="1277" w:type="dxa"/>
            <w:shd w:val="clear" w:color="auto" w:fill="E8E8E8" w:themeFill="background2"/>
          </w:tcPr>
          <w:p w14:paraId="6FA536DB" w14:textId="77777777" w:rsidR="00AB367D" w:rsidRPr="00F42A96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Adres:</w:t>
            </w:r>
          </w:p>
        </w:tc>
        <w:tc>
          <w:tcPr>
            <w:tcW w:w="9072" w:type="dxa"/>
            <w:gridSpan w:val="3"/>
          </w:tcPr>
          <w:p w14:paraId="30365922" w14:textId="77777777" w:rsidR="00AB367D" w:rsidRPr="00F42A96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B367D" w:rsidRPr="00F42A96" w14:paraId="372B40BD" w14:textId="77777777" w:rsidTr="00D03085">
        <w:tc>
          <w:tcPr>
            <w:tcW w:w="1277" w:type="dxa"/>
            <w:shd w:val="clear" w:color="auto" w:fill="E8E8E8" w:themeFill="background2"/>
          </w:tcPr>
          <w:p w14:paraId="7B8438DE" w14:textId="77777777" w:rsidR="00AB367D" w:rsidRPr="00F42A96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KRS</w:t>
            </w:r>
            <w:r w:rsidRPr="00F42A96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14:paraId="1A868F11" w14:textId="77777777" w:rsidR="00AB367D" w:rsidRPr="00F42A96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B367D" w:rsidRPr="00F42A96" w14:paraId="294796FC" w14:textId="77777777" w:rsidTr="00D03085">
        <w:tc>
          <w:tcPr>
            <w:tcW w:w="1277" w:type="dxa"/>
            <w:shd w:val="clear" w:color="auto" w:fill="E8E8E8" w:themeFill="background2"/>
          </w:tcPr>
          <w:p w14:paraId="115F6A08" w14:textId="77777777" w:rsidR="00AB367D" w:rsidRPr="00B52B41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NIP:</w:t>
            </w:r>
          </w:p>
        </w:tc>
        <w:tc>
          <w:tcPr>
            <w:tcW w:w="9072" w:type="dxa"/>
            <w:gridSpan w:val="3"/>
          </w:tcPr>
          <w:p w14:paraId="14736071" w14:textId="77777777" w:rsidR="00AB367D" w:rsidRPr="00F42A96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B367D" w:rsidRPr="00F42A96" w14:paraId="4C3A4971" w14:textId="77777777" w:rsidTr="00D03085">
        <w:trPr>
          <w:trHeight w:val="473"/>
        </w:trPr>
        <w:tc>
          <w:tcPr>
            <w:tcW w:w="1277" w:type="dxa"/>
            <w:shd w:val="clear" w:color="auto" w:fill="E8E8E8" w:themeFill="background2"/>
          </w:tcPr>
          <w:p w14:paraId="3A780369" w14:textId="77777777" w:rsidR="00AB367D" w:rsidRPr="00F42A96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3614" w:type="dxa"/>
          </w:tcPr>
          <w:p w14:paraId="2927A006" w14:textId="77777777" w:rsidR="00AB367D" w:rsidRPr="00F42A96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8E8E8" w:themeFill="background2"/>
          </w:tcPr>
          <w:p w14:paraId="7032C797" w14:textId="77777777" w:rsidR="00AB367D" w:rsidRPr="00F42A96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14:paraId="671FDBA5" w14:textId="77777777" w:rsidR="00AB367D" w:rsidRPr="00F42A96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B367D" w:rsidRPr="00F42A96" w14:paraId="3C4CF37D" w14:textId="77777777" w:rsidTr="00D03085">
        <w:tc>
          <w:tcPr>
            <w:tcW w:w="10349" w:type="dxa"/>
            <w:gridSpan w:val="4"/>
            <w:shd w:val="clear" w:color="auto" w:fill="E8E8E8" w:themeFill="background2"/>
          </w:tcPr>
          <w:p w14:paraId="73206198" w14:textId="77777777" w:rsidR="00AB367D" w:rsidRPr="00F42A96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Osoba wyznaczona do kontaktu: (</w:t>
            </w:r>
            <w:r w:rsidRPr="009167B2">
              <w:rPr>
                <w:rFonts w:asciiTheme="majorHAnsi" w:eastAsia="Calibri" w:hAnsiTheme="majorHAnsi" w:cstheme="majorHAnsi"/>
                <w:b/>
                <w:sz w:val="20"/>
                <w:szCs w:val="24"/>
              </w:rPr>
              <w:t>imię, nazwisko, telefon kontaktowy, e-mail</w:t>
            </w: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):</w:t>
            </w:r>
          </w:p>
        </w:tc>
      </w:tr>
      <w:tr w:rsidR="00AB367D" w:rsidRPr="00F42A96" w14:paraId="690E4DC6" w14:textId="77777777" w:rsidTr="00D03085">
        <w:trPr>
          <w:trHeight w:val="526"/>
        </w:trPr>
        <w:tc>
          <w:tcPr>
            <w:tcW w:w="10349" w:type="dxa"/>
            <w:gridSpan w:val="4"/>
          </w:tcPr>
          <w:p w14:paraId="6F25D235" w14:textId="77777777" w:rsidR="00AB367D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18FE2641" w14:textId="77777777" w:rsidR="00AB367D" w:rsidRPr="00F42A96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B367D" w:rsidRPr="00F42A96" w14:paraId="49AA2381" w14:textId="77777777" w:rsidTr="00D03085">
        <w:tc>
          <w:tcPr>
            <w:tcW w:w="10349" w:type="dxa"/>
            <w:gridSpan w:val="4"/>
            <w:shd w:val="clear" w:color="auto" w:fill="E8E8E8" w:themeFill="background2"/>
          </w:tcPr>
          <w:p w14:paraId="64CA8DAD" w14:textId="77777777" w:rsidR="00AB367D" w:rsidRPr="00F42A96" w:rsidRDefault="00AB367D" w:rsidP="00D03085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Opis dotychczasowej działalności kandydata na partnera, uwzględniający jego największe osiągnięcia, zwłaszcza w zakresie </w:t>
            </w:r>
            <w:r w:rsidRPr="00461B89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realizacji projektów finansowanych ze środków Unii Europejskiej oraz działalności związanej z </w:t>
            </w:r>
            <w:proofErr w:type="gramStart"/>
            <w:r w:rsidRPr="00461B89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usługami 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kulturalnymi</w:t>
            </w:r>
            <w:proofErr w:type="gramEnd"/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i społecznymi.</w:t>
            </w:r>
          </w:p>
        </w:tc>
      </w:tr>
      <w:tr w:rsidR="00AB367D" w:rsidRPr="00F42A96" w14:paraId="645ACA43" w14:textId="77777777" w:rsidTr="00D03085">
        <w:trPr>
          <w:trHeight w:val="1393"/>
        </w:trPr>
        <w:tc>
          <w:tcPr>
            <w:tcW w:w="10349" w:type="dxa"/>
            <w:gridSpan w:val="4"/>
          </w:tcPr>
          <w:p w14:paraId="1F20D6CB" w14:textId="77777777" w:rsidR="00AB367D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49DCF5CC" w14:textId="77777777" w:rsidR="00AB367D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3CCE7AF6" w14:textId="77777777" w:rsidR="00AB367D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584FFFC4" w14:textId="77777777" w:rsidR="00AB367D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1013D839" w14:textId="77777777" w:rsidR="00AB367D" w:rsidRPr="00F42A96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B367D" w:rsidRPr="00F42A96" w14:paraId="63562579" w14:textId="77777777" w:rsidTr="00D03085">
        <w:tc>
          <w:tcPr>
            <w:tcW w:w="10349" w:type="dxa"/>
            <w:gridSpan w:val="4"/>
            <w:shd w:val="clear" w:color="auto" w:fill="E8E8E8" w:themeFill="background2"/>
          </w:tcPr>
          <w:p w14:paraId="0A0E5817" w14:textId="77777777" w:rsidR="00AB367D" w:rsidRPr="00F42A96" w:rsidRDefault="00AB367D" w:rsidP="00D03085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koncepcji udziału w projekcie, w szczególności propozycje realizacji działań określonych w pkt. III a) ogłoszenia o naborze partnera.</w:t>
            </w:r>
          </w:p>
        </w:tc>
      </w:tr>
      <w:tr w:rsidR="00AB367D" w:rsidRPr="00F42A96" w14:paraId="34C911B2" w14:textId="77777777" w:rsidTr="00D03085">
        <w:trPr>
          <w:trHeight w:val="1845"/>
        </w:trPr>
        <w:tc>
          <w:tcPr>
            <w:tcW w:w="10349" w:type="dxa"/>
            <w:gridSpan w:val="4"/>
          </w:tcPr>
          <w:p w14:paraId="7AE878DB" w14:textId="77777777" w:rsidR="00AB367D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43716AF6" w14:textId="77777777" w:rsidR="00AB367D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71212D84" w14:textId="77777777" w:rsidR="00AB367D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20DC0C1A" w14:textId="77777777" w:rsidR="00AB367D" w:rsidRPr="00F42A96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B367D" w:rsidRPr="00F42A96" w14:paraId="6621EC2F" w14:textId="77777777" w:rsidTr="00D03085">
        <w:trPr>
          <w:trHeight w:val="70"/>
        </w:trPr>
        <w:tc>
          <w:tcPr>
            <w:tcW w:w="10349" w:type="dxa"/>
            <w:gridSpan w:val="4"/>
            <w:shd w:val="clear" w:color="auto" w:fill="E8E8E8" w:themeFill="background2"/>
          </w:tcPr>
          <w:p w14:paraId="20B8A1BF" w14:textId="77777777" w:rsidR="00AB367D" w:rsidRPr="00F42A96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Wykaz zrealizowanych usług/projektów w zakresie </w:t>
            </w:r>
            <w:r w:rsidRPr="00461B89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świadczenia usług 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kulturalnych i społecznych 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wraz z ich krótkim opisem.</w:t>
            </w:r>
          </w:p>
        </w:tc>
      </w:tr>
      <w:tr w:rsidR="00AB367D" w:rsidRPr="00F42A96" w14:paraId="5280C278" w14:textId="77777777" w:rsidTr="00D03085">
        <w:trPr>
          <w:trHeight w:val="1390"/>
        </w:trPr>
        <w:tc>
          <w:tcPr>
            <w:tcW w:w="10349" w:type="dxa"/>
            <w:gridSpan w:val="4"/>
          </w:tcPr>
          <w:p w14:paraId="3E6EB212" w14:textId="77777777" w:rsidR="00AB367D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37B24511" w14:textId="77777777" w:rsidR="00AB367D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4D105F90" w14:textId="77777777" w:rsidR="00AB367D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082EEE9C" w14:textId="77777777" w:rsidR="00AB367D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0B847B3E" w14:textId="77777777" w:rsidR="00AB367D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74789F36" w14:textId="77777777" w:rsidR="00AB367D" w:rsidRPr="00F42A96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B367D" w:rsidRPr="00F42A96" w14:paraId="1BDCB709" w14:textId="77777777" w:rsidTr="00D03085">
        <w:tc>
          <w:tcPr>
            <w:tcW w:w="10349" w:type="dxa"/>
            <w:gridSpan w:val="4"/>
            <w:shd w:val="clear" w:color="auto" w:fill="E8E8E8" w:themeFill="background2"/>
          </w:tcPr>
          <w:p w14:paraId="30B14625" w14:textId="77777777" w:rsidR="00AB367D" w:rsidRPr="00F42A96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Wykaz osób, którymi dysponuje kandydat na partnera wraz z informacjami na temat ich kwalifikacji zawodowych, doświadczenia oraz ze wskazaniem czynności, jakie osoby te mogą realizować w projek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cie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</w:tc>
      </w:tr>
      <w:tr w:rsidR="00AB367D" w:rsidRPr="00F42A96" w14:paraId="42C19A5E" w14:textId="77777777" w:rsidTr="00D03085">
        <w:trPr>
          <w:trHeight w:val="857"/>
        </w:trPr>
        <w:tc>
          <w:tcPr>
            <w:tcW w:w="10349" w:type="dxa"/>
            <w:gridSpan w:val="4"/>
          </w:tcPr>
          <w:p w14:paraId="7D669395" w14:textId="77777777" w:rsidR="00AB367D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6338A7A0" w14:textId="77777777" w:rsidR="00AB367D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0F837F91" w14:textId="77777777" w:rsidR="00AB367D" w:rsidRPr="00F42A96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B367D" w:rsidRPr="00F42A96" w14:paraId="6A2B124D" w14:textId="77777777" w:rsidTr="00D03085">
        <w:trPr>
          <w:trHeight w:val="412"/>
        </w:trPr>
        <w:tc>
          <w:tcPr>
            <w:tcW w:w="10349" w:type="dxa"/>
            <w:gridSpan w:val="4"/>
          </w:tcPr>
          <w:p w14:paraId="184BE6EF" w14:textId="77777777" w:rsidR="00AB367D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gramStart"/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Data :</w:t>
            </w:r>
            <w:proofErr w:type="gramEnd"/>
          </w:p>
          <w:p w14:paraId="32E7300C" w14:textId="77777777" w:rsidR="00AB367D" w:rsidRPr="00F42A96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</w:p>
        </w:tc>
      </w:tr>
      <w:tr w:rsidR="00AB367D" w:rsidRPr="00F42A96" w14:paraId="20715F16" w14:textId="77777777" w:rsidTr="00D03085">
        <w:trPr>
          <w:trHeight w:val="847"/>
        </w:trPr>
        <w:tc>
          <w:tcPr>
            <w:tcW w:w="10349" w:type="dxa"/>
            <w:gridSpan w:val="4"/>
          </w:tcPr>
          <w:p w14:paraId="1169FAED" w14:textId="77777777" w:rsidR="00AB367D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  <w:p w14:paraId="29CC1F9B" w14:textId="77777777" w:rsidR="00AB367D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</w:p>
          <w:p w14:paraId="16E5380E" w14:textId="77777777" w:rsidR="00AB367D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72A43425" w14:textId="77777777" w:rsidR="00AB367D" w:rsidRPr="00F42A96" w:rsidRDefault="00AB367D" w:rsidP="00D03085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</w:tbl>
    <w:p w14:paraId="38599B58" w14:textId="77777777" w:rsidR="00AB367D" w:rsidRDefault="00AB367D" w:rsidP="00AB367D">
      <w:pPr>
        <w:sectPr w:rsidR="00AB367D" w:rsidSect="00AB367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A95C54" w14:textId="77777777" w:rsidR="00AB367D" w:rsidRDefault="00AB367D" w:rsidP="00AB367D"/>
    <w:p w14:paraId="5C47E8CB" w14:textId="77777777" w:rsidR="00AB367D" w:rsidRDefault="00AB367D" w:rsidP="00AB367D">
      <w:pPr>
        <w:jc w:val="center"/>
      </w:pPr>
    </w:p>
    <w:p w14:paraId="4DBA8B43" w14:textId="77777777" w:rsidR="00AB367D" w:rsidRDefault="00AB367D" w:rsidP="00AB367D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</w:pPr>
      <w:r w:rsidRPr="00B50E35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DEKLARACJA GOTOWOŚCI DO PRZYGOTOWANIA DOKUMENTACJI</w:t>
      </w:r>
    </w:p>
    <w:p w14:paraId="087D692D" w14:textId="77777777" w:rsidR="00AB367D" w:rsidRPr="00B50E35" w:rsidRDefault="00AB367D" w:rsidP="00AB367D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</w:pPr>
    </w:p>
    <w:p w14:paraId="4E38A309" w14:textId="77777777" w:rsidR="00AB367D" w:rsidRPr="00196282" w:rsidRDefault="00AB367D" w:rsidP="00AB367D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0A0A0A"/>
          <w:sz w:val="24"/>
          <w:szCs w:val="24"/>
          <w:lang w:eastAsia="pl-PL"/>
        </w:rPr>
      </w:pPr>
    </w:p>
    <w:p w14:paraId="6DD3793E" w14:textId="77777777" w:rsidR="00AB367D" w:rsidRPr="00196282" w:rsidRDefault="00AB367D" w:rsidP="00AB367D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196282">
        <w:rPr>
          <w:rFonts w:eastAsia="Times New Roman" w:cstheme="minorHAnsi"/>
          <w:color w:val="0A0A0A"/>
          <w:sz w:val="24"/>
          <w:szCs w:val="24"/>
          <w:lang w:eastAsia="pl-PL"/>
        </w:rPr>
        <w:t>Ja, niżej podpisany/a …………………………………………………………… (imię i nazwisko), reprezentujący/a …………………………………………………………… (nazwa partnera), deklaruję pełną gotowość do:</w:t>
      </w:r>
    </w:p>
    <w:p w14:paraId="64DF2BB8" w14:textId="537AADC6" w:rsidR="00AB367D" w:rsidRPr="00196282" w:rsidRDefault="00AB367D" w:rsidP="00AB367D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B50E35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Przygotowania i przedłożenia wszelkiej niezbędnej dokumentacji</w:t>
      </w:r>
      <w:r w:rsidRPr="00B50E35">
        <w:rPr>
          <w:rFonts w:eastAsia="Times New Roman" w:cstheme="minorHAnsi"/>
          <w:color w:val="0A0A0A"/>
          <w:sz w:val="24"/>
          <w:szCs w:val="24"/>
          <w:lang w:eastAsia="pl-PL"/>
        </w:rPr>
        <w:t xml:space="preserve"> wymaganej przez </w:t>
      </w:r>
      <w:r>
        <w:rPr>
          <w:rFonts w:eastAsia="Times New Roman" w:cstheme="minorHAnsi"/>
          <w:color w:val="0A0A0A"/>
          <w:sz w:val="24"/>
          <w:szCs w:val="24"/>
          <w:lang w:eastAsia="pl-PL"/>
        </w:rPr>
        <w:t xml:space="preserve">Gminę </w:t>
      </w:r>
      <w:r w:rsidR="00DA438A">
        <w:rPr>
          <w:rFonts w:eastAsia="Times New Roman" w:cstheme="minorHAnsi"/>
          <w:color w:val="0A0A0A"/>
          <w:sz w:val="24"/>
          <w:szCs w:val="24"/>
          <w:lang w:eastAsia="pl-PL"/>
        </w:rPr>
        <w:t>i Miasto Odolanów</w:t>
      </w:r>
      <w:r w:rsidRPr="00B50E35">
        <w:rPr>
          <w:rFonts w:eastAsia="Times New Roman" w:cstheme="minorHAnsi"/>
          <w:color w:val="0A0A0A"/>
          <w:sz w:val="24"/>
          <w:szCs w:val="24"/>
          <w:lang w:eastAsia="pl-PL"/>
        </w:rPr>
        <w:t xml:space="preserve"> do podpisania umowy o dofinansowanie projektu.</w:t>
      </w:r>
    </w:p>
    <w:p w14:paraId="609D16C5" w14:textId="77777777" w:rsidR="00AB367D" w:rsidRPr="00196282" w:rsidRDefault="00AB367D" w:rsidP="00AB367D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B50E35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Dostarczenia aktualnych zaświadczeń, oświadczeń i pełnomocnictw</w:t>
      </w:r>
      <w:r w:rsidRPr="00B50E35">
        <w:rPr>
          <w:rFonts w:eastAsia="Times New Roman" w:cstheme="minorHAnsi"/>
          <w:color w:val="0A0A0A"/>
          <w:sz w:val="24"/>
          <w:szCs w:val="24"/>
          <w:lang w:eastAsia="pl-PL"/>
        </w:rPr>
        <w:t xml:space="preserve"> niezbędnych </w:t>
      </w:r>
      <w:r>
        <w:rPr>
          <w:rFonts w:eastAsia="Times New Roman" w:cstheme="minorHAnsi"/>
          <w:color w:val="0A0A0A"/>
          <w:sz w:val="24"/>
          <w:szCs w:val="24"/>
          <w:lang w:eastAsia="pl-PL"/>
        </w:rPr>
        <w:br/>
      </w:r>
      <w:r w:rsidRPr="00B50E35">
        <w:rPr>
          <w:rFonts w:eastAsia="Times New Roman" w:cstheme="minorHAnsi"/>
          <w:color w:val="0A0A0A"/>
          <w:sz w:val="24"/>
          <w:szCs w:val="24"/>
          <w:lang w:eastAsia="pl-PL"/>
        </w:rPr>
        <w:t>do zawarcia u</w:t>
      </w:r>
      <w:r>
        <w:rPr>
          <w:rFonts w:eastAsia="Times New Roman" w:cstheme="minorHAnsi"/>
          <w:color w:val="0A0A0A"/>
          <w:sz w:val="24"/>
          <w:szCs w:val="24"/>
          <w:lang w:eastAsia="pl-PL"/>
        </w:rPr>
        <w:t xml:space="preserve">mowy partnerskiej z Instytucją Zarządzającą. </w:t>
      </w:r>
    </w:p>
    <w:p w14:paraId="057F771C" w14:textId="77777777" w:rsidR="00AB367D" w:rsidRPr="00196282" w:rsidRDefault="00AB367D" w:rsidP="00AB367D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B50E35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Dochowania terminów</w:t>
      </w:r>
      <w:r w:rsidRPr="00B50E35">
        <w:rPr>
          <w:rFonts w:eastAsia="Times New Roman" w:cstheme="minorHAnsi"/>
          <w:color w:val="0A0A0A"/>
          <w:sz w:val="24"/>
          <w:szCs w:val="24"/>
          <w:lang w:eastAsia="pl-PL"/>
        </w:rPr>
        <w:t xml:space="preserve"> wyznaczonych przez </w:t>
      </w:r>
      <w:r>
        <w:rPr>
          <w:rFonts w:eastAsia="Times New Roman" w:cstheme="minorHAnsi"/>
          <w:color w:val="0A0A0A"/>
          <w:sz w:val="24"/>
          <w:szCs w:val="24"/>
          <w:lang w:eastAsia="pl-PL"/>
        </w:rPr>
        <w:t>Instytucję Zarządzającą</w:t>
      </w:r>
      <w:r w:rsidRPr="00B50E35">
        <w:rPr>
          <w:rFonts w:eastAsia="Times New Roman" w:cstheme="minorHAnsi"/>
          <w:color w:val="0A0A0A"/>
          <w:sz w:val="24"/>
          <w:szCs w:val="24"/>
          <w:lang w:eastAsia="pl-PL"/>
        </w:rPr>
        <w:t xml:space="preserve"> projektu na złożenie wyżej wymienionych dokumentów (pod rygorem odstąpienia od zawarcia partnerstwa).</w:t>
      </w:r>
    </w:p>
    <w:p w14:paraId="06092419" w14:textId="77777777" w:rsidR="00AB367D" w:rsidRPr="00196282" w:rsidRDefault="00AB367D" w:rsidP="00AB367D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196282">
        <w:rPr>
          <w:rFonts w:eastAsia="Times New Roman" w:cstheme="minorHAnsi"/>
          <w:color w:val="0A0A0A"/>
          <w:sz w:val="24"/>
          <w:szCs w:val="24"/>
          <w:lang w:eastAsia="pl-PL"/>
        </w:rPr>
        <w:t>Jednocześnie oświadczam, że zapoznałem/</w:t>
      </w:r>
      <w:proofErr w:type="spellStart"/>
      <w:r w:rsidRPr="00196282">
        <w:rPr>
          <w:rFonts w:eastAsia="Times New Roman" w:cstheme="minorHAnsi"/>
          <w:color w:val="0A0A0A"/>
          <w:sz w:val="24"/>
          <w:szCs w:val="24"/>
          <w:lang w:eastAsia="pl-PL"/>
        </w:rPr>
        <w:t>am</w:t>
      </w:r>
      <w:proofErr w:type="spellEnd"/>
      <w:r w:rsidRPr="00196282">
        <w:rPr>
          <w:rFonts w:eastAsia="Times New Roman" w:cstheme="minorHAnsi"/>
          <w:color w:val="0A0A0A"/>
          <w:sz w:val="24"/>
          <w:szCs w:val="24"/>
          <w:lang w:eastAsia="pl-PL"/>
        </w:rPr>
        <w:t xml:space="preserve"> się z zakresem dokumentacji niezbędnej </w:t>
      </w:r>
      <w:r>
        <w:rPr>
          <w:rFonts w:eastAsia="Times New Roman" w:cstheme="minorHAnsi"/>
          <w:color w:val="0A0A0A"/>
          <w:sz w:val="24"/>
          <w:szCs w:val="24"/>
          <w:lang w:eastAsia="pl-PL"/>
        </w:rPr>
        <w:br/>
      </w:r>
      <w:r w:rsidRPr="00196282">
        <w:rPr>
          <w:rFonts w:eastAsia="Times New Roman" w:cstheme="minorHAnsi"/>
          <w:color w:val="0A0A0A"/>
          <w:sz w:val="24"/>
          <w:szCs w:val="24"/>
          <w:lang w:eastAsia="pl-PL"/>
        </w:rPr>
        <w:t>do podpisania umowy o dofinansowanie, określonym w regulaminie wyboru projektów.</w:t>
      </w:r>
    </w:p>
    <w:p w14:paraId="27BA8C08" w14:textId="77777777" w:rsidR="00AB367D" w:rsidRDefault="00AB367D" w:rsidP="00AB367D">
      <w:pPr>
        <w:shd w:val="clear" w:color="auto" w:fill="FFFFFF"/>
        <w:spacing w:after="0" w:line="360" w:lineRule="atLeast"/>
        <w:jc w:val="right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196282">
        <w:rPr>
          <w:rFonts w:eastAsia="Times New Roman" w:cstheme="minorHAnsi"/>
          <w:color w:val="0A0A0A"/>
          <w:sz w:val="24"/>
          <w:szCs w:val="24"/>
          <w:lang w:eastAsia="pl-PL"/>
        </w:rPr>
        <w:br/>
      </w:r>
    </w:p>
    <w:p w14:paraId="3A9AC42E" w14:textId="77777777" w:rsidR="00AB367D" w:rsidRDefault="00AB367D" w:rsidP="00AB367D">
      <w:pPr>
        <w:shd w:val="clear" w:color="auto" w:fill="FFFFFF"/>
        <w:spacing w:after="0" w:line="360" w:lineRule="atLeast"/>
        <w:jc w:val="right"/>
        <w:rPr>
          <w:rFonts w:eastAsia="Times New Roman" w:cstheme="minorHAnsi"/>
          <w:color w:val="0A0A0A"/>
          <w:sz w:val="24"/>
          <w:szCs w:val="24"/>
          <w:lang w:eastAsia="pl-PL"/>
        </w:rPr>
      </w:pPr>
    </w:p>
    <w:p w14:paraId="5E64F82B" w14:textId="77777777" w:rsidR="00AB367D" w:rsidRPr="00196282" w:rsidRDefault="00AB367D" w:rsidP="00AB367D">
      <w:pPr>
        <w:shd w:val="clear" w:color="auto" w:fill="FFFFFF"/>
        <w:spacing w:after="0" w:line="360" w:lineRule="atLeast"/>
        <w:jc w:val="right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196282">
        <w:rPr>
          <w:rFonts w:eastAsia="Times New Roman" w:cstheme="minorHAnsi"/>
          <w:color w:val="0A0A0A"/>
          <w:sz w:val="24"/>
          <w:szCs w:val="24"/>
          <w:lang w:eastAsia="pl-PL"/>
        </w:rPr>
        <w:br/>
        <w:t>..................................................................</w:t>
      </w:r>
      <w:r w:rsidRPr="00196282">
        <w:rPr>
          <w:rFonts w:eastAsia="Times New Roman" w:cstheme="minorHAnsi"/>
          <w:color w:val="0A0A0A"/>
          <w:sz w:val="24"/>
          <w:szCs w:val="24"/>
          <w:lang w:eastAsia="pl-PL"/>
        </w:rPr>
        <w:br/>
      </w:r>
      <w:r w:rsidRPr="00B50E35">
        <w:rPr>
          <w:rFonts w:eastAsia="Times New Roman" w:cstheme="minorHAnsi"/>
          <w:i/>
          <w:iCs/>
          <w:color w:val="0A0A0A"/>
          <w:sz w:val="24"/>
          <w:szCs w:val="24"/>
          <w:lang w:eastAsia="pl-PL"/>
        </w:rPr>
        <w:t>(miejscowość, data oraz podpis)</w:t>
      </w:r>
    </w:p>
    <w:p w14:paraId="62917331" w14:textId="77777777" w:rsidR="00AB367D" w:rsidRPr="00B50E35" w:rsidRDefault="00AB367D" w:rsidP="00AB367D">
      <w:pPr>
        <w:rPr>
          <w:rFonts w:cstheme="minorHAnsi"/>
        </w:rPr>
      </w:pPr>
    </w:p>
    <w:p w14:paraId="00FD1C63" w14:textId="77777777" w:rsidR="00AB367D" w:rsidRPr="00B50E35" w:rsidRDefault="00AB367D" w:rsidP="00AB367D">
      <w:pPr>
        <w:pStyle w:val="NormalnyWeb"/>
        <w:spacing w:after="0" w:afterAutospacing="0" w:line="276" w:lineRule="auto"/>
        <w:jc w:val="both"/>
        <w:rPr>
          <w:rFonts w:asciiTheme="minorHAnsi" w:hAnsiTheme="minorHAnsi" w:cstheme="minorHAnsi"/>
          <w:i/>
          <w:sz w:val="20"/>
          <w:szCs w:val="22"/>
        </w:rPr>
      </w:pPr>
    </w:p>
    <w:p w14:paraId="09369F91" w14:textId="77777777" w:rsidR="00AB367D" w:rsidRPr="00B50E35" w:rsidRDefault="00AB367D" w:rsidP="00AB367D">
      <w:pPr>
        <w:jc w:val="center"/>
        <w:rPr>
          <w:rFonts w:cstheme="minorHAnsi"/>
        </w:rPr>
      </w:pPr>
    </w:p>
    <w:p w14:paraId="0F94277D" w14:textId="77777777" w:rsidR="00AB367D" w:rsidRDefault="00AB367D" w:rsidP="00AB367D">
      <w:pPr>
        <w:jc w:val="center"/>
        <w:rPr>
          <w:rFonts w:cstheme="minorHAnsi"/>
        </w:rPr>
        <w:sectPr w:rsidR="00AB367D" w:rsidSect="00AB367D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BBB306" w14:textId="6F8E864D" w:rsidR="00AB367D" w:rsidRDefault="009E04C0" w:rsidP="00AB367D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</w:pPr>
      <w:r w:rsidRPr="009E04C0">
        <w:rPr>
          <w:rFonts w:eastAsia="Times New Roman" w:cstheme="minorHAnsi"/>
          <w:b/>
          <w:bCs/>
          <w:noProof/>
          <w:color w:val="0A0A0A"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86A4CD" wp14:editId="6E9BF8ED">
                <wp:simplePos x="0" y="0"/>
                <wp:positionH relativeFrom="column">
                  <wp:posOffset>4824730</wp:posOffset>
                </wp:positionH>
                <wp:positionV relativeFrom="paragraph">
                  <wp:posOffset>-499745</wp:posOffset>
                </wp:positionV>
                <wp:extent cx="1057275" cy="1404620"/>
                <wp:effectExtent l="0" t="0" r="9525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58837" w14:textId="703AAE47" w:rsidR="009E04C0" w:rsidRPr="009E04C0" w:rsidRDefault="009E04C0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 xml:space="preserve">Załącznik nr </w:t>
                            </w:r>
                            <w:r w:rsidRPr="009E04C0">
                              <w:rPr>
                                <w:color w:val="808080" w:themeColor="background1" w:themeShade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86A4C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79.9pt;margin-top:-39.35pt;width:8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" stroked="f">
                <v:textbox style="mso-fit-shape-to-text:t">
                  <w:txbxContent>
                    <w:p w14:paraId="5AF58837" w14:textId="703AAE47" w:rsidR="009E04C0" w:rsidRPr="009E04C0" w:rsidRDefault="009E04C0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 xml:space="preserve">Załącznik nr </w:t>
                      </w:r>
                      <w:r w:rsidRPr="009E04C0">
                        <w:rPr>
                          <w:color w:val="808080" w:themeColor="background1" w:themeShade="8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8CFCFBF" w14:textId="1A955FF2" w:rsidR="00AB367D" w:rsidRDefault="00AB367D" w:rsidP="00AB367D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</w:pPr>
      <w:r w:rsidRPr="00B50E35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OŚWIADCZENIE O NIEPODLEGANIU WYKLUCZENIU</w:t>
      </w:r>
    </w:p>
    <w:p w14:paraId="3761BD63" w14:textId="77777777" w:rsidR="00AB367D" w:rsidRPr="00B50E35" w:rsidRDefault="00AB367D" w:rsidP="00AB367D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</w:pPr>
    </w:p>
    <w:p w14:paraId="3BAB4121" w14:textId="77777777" w:rsidR="00AB367D" w:rsidRPr="00196282" w:rsidRDefault="00AB367D" w:rsidP="00AB367D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color w:val="0A0A0A"/>
          <w:sz w:val="24"/>
          <w:szCs w:val="24"/>
          <w:lang w:eastAsia="pl-PL"/>
        </w:rPr>
      </w:pPr>
    </w:p>
    <w:p w14:paraId="33EE5160" w14:textId="77777777" w:rsidR="00AB367D" w:rsidRPr="00196282" w:rsidRDefault="00AB367D" w:rsidP="00AB367D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196282">
        <w:rPr>
          <w:rFonts w:eastAsia="Times New Roman" w:cstheme="minorHAnsi"/>
          <w:color w:val="0A0A0A"/>
          <w:sz w:val="24"/>
          <w:szCs w:val="24"/>
          <w:lang w:eastAsia="pl-PL"/>
        </w:rPr>
        <w:t xml:space="preserve">Ja, niżej podpisany/a …………………………………………………………… (imię i nazwisko), reprezentujący/a …………………………………………………………… (nazwa podmiotu), oświadczam, </w:t>
      </w:r>
      <w:r>
        <w:rPr>
          <w:rFonts w:eastAsia="Times New Roman" w:cstheme="minorHAnsi"/>
          <w:color w:val="0A0A0A"/>
          <w:sz w:val="24"/>
          <w:szCs w:val="24"/>
          <w:lang w:eastAsia="pl-PL"/>
        </w:rPr>
        <w:br/>
      </w:r>
      <w:r w:rsidRPr="00196282">
        <w:rPr>
          <w:rFonts w:eastAsia="Times New Roman" w:cstheme="minorHAnsi"/>
          <w:color w:val="0A0A0A"/>
          <w:sz w:val="24"/>
          <w:szCs w:val="24"/>
          <w:lang w:eastAsia="pl-PL"/>
        </w:rPr>
        <w:t>że podmiot, który reprezentuję:</w:t>
      </w:r>
    </w:p>
    <w:p w14:paraId="58B4A72A" w14:textId="77777777" w:rsidR="00AB367D" w:rsidRPr="00196282" w:rsidRDefault="00AB367D" w:rsidP="00AB367D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7E5D3E">
        <w:rPr>
          <w:rFonts w:eastAsia="Times New Roman" w:cstheme="minorHAnsi"/>
          <w:bCs/>
          <w:color w:val="0A0A0A"/>
          <w:sz w:val="24"/>
          <w:szCs w:val="24"/>
          <w:lang w:eastAsia="pl-PL"/>
        </w:rPr>
        <w:t>1. Nie podlega wykluczeniu z możliwości ubiegania się o dofinansowanie na podstawie odrębnych przepisów, w szczególności:</w:t>
      </w:r>
    </w:p>
    <w:p w14:paraId="257DE78D" w14:textId="77777777" w:rsidR="00AB367D" w:rsidRPr="00196282" w:rsidRDefault="00AB367D" w:rsidP="00AB367D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7E5D3E">
        <w:rPr>
          <w:rFonts w:eastAsia="Times New Roman" w:cstheme="minorHAnsi"/>
          <w:bCs/>
          <w:color w:val="0A0A0A"/>
          <w:sz w:val="24"/>
          <w:szCs w:val="24"/>
          <w:lang w:eastAsia="pl-PL"/>
        </w:rPr>
        <w:t>art. 207 ust. 4 ustawy z dnia 27 sierpnia 2009 r. o finansach publicznych</w:t>
      </w:r>
      <w:r w:rsidRPr="007E5D3E">
        <w:rPr>
          <w:rFonts w:eastAsia="Times New Roman" w:cstheme="minorHAnsi"/>
          <w:color w:val="0A0A0A"/>
          <w:sz w:val="24"/>
          <w:szCs w:val="24"/>
          <w:lang w:eastAsia="pl-PL"/>
        </w:rPr>
        <w:t> (</w:t>
      </w:r>
      <w:proofErr w:type="spellStart"/>
      <w:r w:rsidRPr="007E5D3E">
        <w:rPr>
          <w:rFonts w:eastAsia="Times New Roman" w:cstheme="minorHAnsi"/>
          <w:color w:val="0A0A0A"/>
          <w:sz w:val="24"/>
          <w:szCs w:val="24"/>
          <w:lang w:eastAsia="pl-PL"/>
        </w:rPr>
        <w:t>t.j</w:t>
      </w:r>
      <w:proofErr w:type="spellEnd"/>
      <w:r w:rsidRPr="007E5D3E">
        <w:rPr>
          <w:rFonts w:eastAsia="Times New Roman" w:cstheme="minorHAnsi"/>
          <w:color w:val="0A0A0A"/>
          <w:sz w:val="24"/>
          <w:szCs w:val="24"/>
          <w:lang w:eastAsia="pl-PL"/>
        </w:rPr>
        <w:t xml:space="preserve">. Dz. U. </w:t>
      </w:r>
      <w:r>
        <w:rPr>
          <w:rFonts w:eastAsia="Times New Roman" w:cstheme="minorHAnsi"/>
          <w:color w:val="0A0A0A"/>
          <w:sz w:val="24"/>
          <w:szCs w:val="24"/>
          <w:lang w:eastAsia="pl-PL"/>
        </w:rPr>
        <w:br/>
      </w:r>
      <w:r w:rsidRPr="007E5D3E">
        <w:rPr>
          <w:rFonts w:eastAsia="Times New Roman" w:cstheme="minorHAnsi"/>
          <w:color w:val="0A0A0A"/>
          <w:sz w:val="24"/>
          <w:szCs w:val="24"/>
          <w:lang w:eastAsia="pl-PL"/>
        </w:rPr>
        <w:t xml:space="preserve">z 2025 r. poz. </w:t>
      </w:r>
      <w:r>
        <w:rPr>
          <w:rFonts w:eastAsia="Times New Roman" w:cstheme="minorHAnsi"/>
          <w:color w:val="0A0A0A"/>
          <w:sz w:val="24"/>
          <w:szCs w:val="24"/>
          <w:lang w:eastAsia="pl-PL"/>
        </w:rPr>
        <w:t>1483</w:t>
      </w:r>
    </w:p>
    <w:p w14:paraId="6A28D846" w14:textId="77777777" w:rsidR="00AB367D" w:rsidRPr="00196282" w:rsidRDefault="00AB367D" w:rsidP="00AB367D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7E5D3E">
        <w:rPr>
          <w:rFonts w:eastAsia="Times New Roman" w:cstheme="minorHAnsi"/>
          <w:bCs/>
          <w:color w:val="0A0A0A"/>
          <w:sz w:val="24"/>
          <w:szCs w:val="24"/>
          <w:lang w:eastAsia="pl-PL"/>
        </w:rPr>
        <w:t>art. 12 ust. 1 pkt 1 ustawy z dnia 15 czerwca 2012 r. o skutkach powierzania wykonywania pracy cudzoziemcom przebywającym wbrew przepisom na terytorium Rzeczypospolitej Polskiej</w:t>
      </w:r>
      <w:r w:rsidRPr="007E5D3E">
        <w:rPr>
          <w:rFonts w:eastAsia="Times New Roman" w:cstheme="minorHAnsi"/>
          <w:color w:val="0A0A0A"/>
          <w:sz w:val="24"/>
          <w:szCs w:val="24"/>
          <w:lang w:eastAsia="pl-PL"/>
        </w:rPr>
        <w:t> (</w:t>
      </w:r>
      <w:proofErr w:type="spellStart"/>
      <w:r w:rsidRPr="007E5D3E">
        <w:rPr>
          <w:rFonts w:eastAsia="Times New Roman" w:cstheme="minorHAnsi"/>
          <w:color w:val="0A0A0A"/>
          <w:sz w:val="24"/>
          <w:szCs w:val="24"/>
          <w:lang w:eastAsia="pl-PL"/>
        </w:rPr>
        <w:t>t.j</w:t>
      </w:r>
      <w:proofErr w:type="spellEnd"/>
      <w:r w:rsidRPr="007E5D3E">
        <w:rPr>
          <w:rFonts w:eastAsia="Times New Roman" w:cstheme="minorHAnsi"/>
          <w:color w:val="0A0A0A"/>
          <w:sz w:val="24"/>
          <w:szCs w:val="24"/>
          <w:lang w:eastAsia="pl-PL"/>
        </w:rPr>
        <w:t>. Dz. U. z 202</w:t>
      </w:r>
      <w:r>
        <w:rPr>
          <w:rFonts w:eastAsia="Times New Roman" w:cstheme="minorHAnsi"/>
          <w:color w:val="0A0A0A"/>
          <w:sz w:val="24"/>
          <w:szCs w:val="24"/>
          <w:lang w:eastAsia="pl-PL"/>
        </w:rPr>
        <w:t>5</w:t>
      </w:r>
      <w:r w:rsidRPr="007E5D3E">
        <w:rPr>
          <w:rFonts w:eastAsia="Times New Roman" w:cstheme="minorHAnsi"/>
          <w:color w:val="0A0A0A"/>
          <w:sz w:val="24"/>
          <w:szCs w:val="24"/>
          <w:lang w:eastAsia="pl-PL"/>
        </w:rPr>
        <w:t xml:space="preserve"> r. poz. 1</w:t>
      </w:r>
      <w:r>
        <w:rPr>
          <w:rFonts w:eastAsia="Times New Roman" w:cstheme="minorHAnsi"/>
          <w:color w:val="0A0A0A"/>
          <w:sz w:val="24"/>
          <w:szCs w:val="24"/>
          <w:lang w:eastAsia="pl-PL"/>
        </w:rPr>
        <w:t>567</w:t>
      </w:r>
      <w:r w:rsidRPr="007E5D3E">
        <w:rPr>
          <w:rFonts w:eastAsia="Times New Roman" w:cstheme="minorHAnsi"/>
          <w:color w:val="0A0A0A"/>
          <w:sz w:val="24"/>
          <w:szCs w:val="24"/>
          <w:lang w:eastAsia="pl-PL"/>
        </w:rPr>
        <w:t>);</w:t>
      </w:r>
    </w:p>
    <w:p w14:paraId="3BFDDD48" w14:textId="77777777" w:rsidR="00AB367D" w:rsidRPr="00196282" w:rsidRDefault="00AB367D" w:rsidP="00AB367D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7E5D3E">
        <w:rPr>
          <w:rFonts w:eastAsia="Times New Roman" w:cstheme="minorHAnsi"/>
          <w:bCs/>
          <w:color w:val="0A0A0A"/>
          <w:sz w:val="24"/>
          <w:szCs w:val="24"/>
          <w:lang w:eastAsia="pl-PL"/>
        </w:rPr>
        <w:t>art. 9 ust. 1 pkt 2a ustawy z dnia 28 października 2002 r. o odpowiedzialności podmiotów zbiorowych za czyny zabronione pod groźbą kary</w:t>
      </w:r>
      <w:r w:rsidRPr="007E5D3E">
        <w:rPr>
          <w:rFonts w:eastAsia="Times New Roman" w:cstheme="minorHAnsi"/>
          <w:color w:val="0A0A0A"/>
          <w:sz w:val="24"/>
          <w:szCs w:val="24"/>
          <w:lang w:eastAsia="pl-PL"/>
        </w:rPr>
        <w:t> (</w:t>
      </w:r>
      <w:proofErr w:type="spellStart"/>
      <w:r w:rsidRPr="007E5D3E">
        <w:rPr>
          <w:rFonts w:eastAsia="Times New Roman" w:cstheme="minorHAnsi"/>
          <w:color w:val="0A0A0A"/>
          <w:sz w:val="24"/>
          <w:szCs w:val="24"/>
          <w:lang w:eastAsia="pl-PL"/>
        </w:rPr>
        <w:t>t.j</w:t>
      </w:r>
      <w:proofErr w:type="spellEnd"/>
      <w:r w:rsidRPr="007E5D3E">
        <w:rPr>
          <w:rFonts w:eastAsia="Times New Roman" w:cstheme="minorHAnsi"/>
          <w:color w:val="0A0A0A"/>
          <w:sz w:val="24"/>
          <w:szCs w:val="24"/>
          <w:lang w:eastAsia="pl-PL"/>
        </w:rPr>
        <w:t>. Dz. U. z 2024 r. poz. 1</w:t>
      </w:r>
      <w:r>
        <w:rPr>
          <w:rFonts w:eastAsia="Times New Roman" w:cstheme="minorHAnsi"/>
          <w:color w:val="0A0A0A"/>
          <w:sz w:val="24"/>
          <w:szCs w:val="24"/>
          <w:lang w:eastAsia="pl-PL"/>
        </w:rPr>
        <w:t>822</w:t>
      </w:r>
      <w:r w:rsidRPr="007E5D3E">
        <w:rPr>
          <w:rFonts w:eastAsia="Times New Roman" w:cstheme="minorHAnsi"/>
          <w:color w:val="0A0A0A"/>
          <w:sz w:val="24"/>
          <w:szCs w:val="24"/>
          <w:lang w:eastAsia="pl-PL"/>
        </w:rPr>
        <w:t>).</w:t>
      </w:r>
    </w:p>
    <w:p w14:paraId="151EE38F" w14:textId="77777777" w:rsidR="00AB367D" w:rsidRPr="00196282" w:rsidRDefault="00AB367D" w:rsidP="00AB367D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7E5D3E">
        <w:rPr>
          <w:rFonts w:eastAsia="Times New Roman" w:cstheme="minorHAnsi"/>
          <w:bCs/>
          <w:color w:val="0A0A0A"/>
          <w:sz w:val="24"/>
          <w:szCs w:val="24"/>
          <w:lang w:eastAsia="pl-PL"/>
        </w:rPr>
        <w:t>2.</w:t>
      </w:r>
      <w:r w:rsidRPr="00196282">
        <w:rPr>
          <w:rFonts w:eastAsia="Times New Roman" w:cstheme="minorHAnsi"/>
          <w:color w:val="0A0A0A"/>
          <w:sz w:val="24"/>
          <w:szCs w:val="24"/>
          <w:lang w:eastAsia="pl-PL"/>
        </w:rPr>
        <w:t> Nie podlega wykluczeniu na podstawie </w:t>
      </w:r>
      <w:r w:rsidRPr="007E5D3E">
        <w:rPr>
          <w:rFonts w:eastAsia="Times New Roman" w:cstheme="minorHAnsi"/>
          <w:bCs/>
          <w:color w:val="0A0A0A"/>
          <w:sz w:val="24"/>
          <w:szCs w:val="24"/>
          <w:lang w:eastAsia="pl-PL"/>
        </w:rPr>
        <w:t>art. 7 ust. 1</w:t>
      </w:r>
      <w:r>
        <w:rPr>
          <w:rFonts w:eastAsia="Times New Roman" w:cstheme="minorHAnsi"/>
          <w:bCs/>
          <w:color w:val="0A0A0A"/>
          <w:sz w:val="24"/>
          <w:szCs w:val="24"/>
          <w:lang w:eastAsia="pl-PL"/>
        </w:rPr>
        <w:t xml:space="preserve"> ustawy z dnia 13 kwietnia </w:t>
      </w:r>
      <w:proofErr w:type="gramStart"/>
      <w:r>
        <w:rPr>
          <w:rFonts w:eastAsia="Times New Roman" w:cstheme="minorHAnsi"/>
          <w:bCs/>
          <w:color w:val="0A0A0A"/>
          <w:sz w:val="24"/>
          <w:szCs w:val="24"/>
          <w:lang w:eastAsia="pl-PL"/>
        </w:rPr>
        <w:t>2022</w:t>
      </w:r>
      <w:r w:rsidRPr="007E5D3E">
        <w:rPr>
          <w:rFonts w:eastAsia="Times New Roman" w:cstheme="minorHAnsi"/>
          <w:bCs/>
          <w:color w:val="0A0A0A"/>
          <w:sz w:val="24"/>
          <w:szCs w:val="24"/>
          <w:lang w:eastAsia="pl-PL"/>
        </w:rPr>
        <w:t>r.</w:t>
      </w:r>
      <w:proofErr w:type="gramEnd"/>
      <w:r w:rsidRPr="007E5D3E">
        <w:rPr>
          <w:rFonts w:eastAsia="Times New Roman" w:cstheme="minorHAnsi"/>
          <w:bCs/>
          <w:color w:val="0A0A0A"/>
          <w:sz w:val="24"/>
          <w:szCs w:val="24"/>
          <w:lang w:eastAsia="pl-PL"/>
        </w:rPr>
        <w:t xml:space="preserve"> </w:t>
      </w:r>
      <w:r w:rsidRPr="007E5D3E">
        <w:rPr>
          <w:rFonts w:eastAsia="Times New Roman" w:cstheme="minorHAnsi"/>
          <w:bCs/>
          <w:color w:val="0A0A0A"/>
          <w:sz w:val="24"/>
          <w:szCs w:val="24"/>
          <w:lang w:eastAsia="pl-PL"/>
        </w:rPr>
        <w:br/>
        <w:t>o szczególnych rozwiązaniach w zakresie przeciwdziałania wspieraniu agresji na Ukrainę oraz służących ochronie bezpieczeństwa narodowego</w:t>
      </w:r>
      <w:r w:rsidRPr="00196282">
        <w:rPr>
          <w:rFonts w:eastAsia="Times New Roman" w:cstheme="minorHAnsi"/>
          <w:color w:val="0A0A0A"/>
          <w:sz w:val="24"/>
          <w:szCs w:val="24"/>
          <w:lang w:eastAsia="pl-PL"/>
        </w:rPr>
        <w:t> (</w:t>
      </w:r>
      <w:proofErr w:type="spellStart"/>
      <w:r w:rsidRPr="00196282">
        <w:rPr>
          <w:rFonts w:eastAsia="Times New Roman" w:cstheme="minorHAnsi"/>
          <w:color w:val="0A0A0A"/>
          <w:sz w:val="24"/>
          <w:szCs w:val="24"/>
          <w:lang w:eastAsia="pl-PL"/>
        </w:rPr>
        <w:t>t.j</w:t>
      </w:r>
      <w:proofErr w:type="spellEnd"/>
      <w:r w:rsidRPr="00196282">
        <w:rPr>
          <w:rFonts w:eastAsia="Times New Roman" w:cstheme="minorHAnsi"/>
          <w:color w:val="0A0A0A"/>
          <w:sz w:val="24"/>
          <w:szCs w:val="24"/>
          <w:lang w:eastAsia="pl-PL"/>
        </w:rPr>
        <w:t>. Dz. U. z 202</w:t>
      </w:r>
      <w:r>
        <w:rPr>
          <w:rFonts w:eastAsia="Times New Roman" w:cstheme="minorHAnsi"/>
          <w:color w:val="0A0A0A"/>
          <w:sz w:val="24"/>
          <w:szCs w:val="24"/>
          <w:lang w:eastAsia="pl-PL"/>
        </w:rPr>
        <w:t>5</w:t>
      </w:r>
      <w:r w:rsidRPr="00196282">
        <w:rPr>
          <w:rFonts w:eastAsia="Times New Roman" w:cstheme="minorHAnsi"/>
          <w:color w:val="0A0A0A"/>
          <w:sz w:val="24"/>
          <w:szCs w:val="24"/>
          <w:lang w:eastAsia="pl-PL"/>
        </w:rPr>
        <w:t xml:space="preserve"> r. poz. 5</w:t>
      </w:r>
      <w:r>
        <w:rPr>
          <w:rFonts w:eastAsia="Times New Roman" w:cstheme="minorHAnsi"/>
          <w:color w:val="0A0A0A"/>
          <w:sz w:val="24"/>
          <w:szCs w:val="24"/>
          <w:lang w:eastAsia="pl-PL"/>
        </w:rPr>
        <w:t>14</w:t>
      </w:r>
      <w:r w:rsidRPr="00196282">
        <w:rPr>
          <w:rFonts w:eastAsia="Times New Roman" w:cstheme="minorHAnsi"/>
          <w:color w:val="0A0A0A"/>
          <w:sz w:val="24"/>
          <w:szCs w:val="24"/>
          <w:lang w:eastAsia="pl-PL"/>
        </w:rPr>
        <w:t>).</w:t>
      </w:r>
    </w:p>
    <w:p w14:paraId="5D0C949A" w14:textId="77777777" w:rsidR="00AB367D" w:rsidRPr="00196282" w:rsidRDefault="00AB367D" w:rsidP="00AB367D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7E5D3E">
        <w:rPr>
          <w:rFonts w:eastAsia="Times New Roman" w:cstheme="minorHAnsi"/>
          <w:bCs/>
          <w:color w:val="0A0A0A"/>
          <w:sz w:val="24"/>
          <w:szCs w:val="24"/>
          <w:lang w:eastAsia="pl-PL"/>
        </w:rPr>
        <w:t>3</w:t>
      </w:r>
      <w:r w:rsidRPr="00B50E35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.</w:t>
      </w:r>
      <w:r w:rsidRPr="00196282">
        <w:rPr>
          <w:rFonts w:eastAsia="Times New Roman" w:cstheme="minorHAnsi"/>
          <w:color w:val="0A0A0A"/>
          <w:sz w:val="24"/>
          <w:szCs w:val="24"/>
          <w:lang w:eastAsia="pl-PL"/>
        </w:rPr>
        <w:t> Nie jest podmiotem, wobec którego orzeczono zakaz dostępu do środków, o których mowa w art. 5 ust. 3 pkt 1 i 4 ustawy o finansach publicznych.</w:t>
      </w:r>
    </w:p>
    <w:p w14:paraId="46ADC5DD" w14:textId="77777777" w:rsidR="00AB367D" w:rsidRDefault="00AB367D" w:rsidP="00AB367D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196282">
        <w:rPr>
          <w:rFonts w:eastAsia="Times New Roman" w:cstheme="minorHAnsi"/>
          <w:color w:val="0A0A0A"/>
          <w:sz w:val="24"/>
          <w:szCs w:val="24"/>
          <w:lang w:eastAsia="pl-PL"/>
        </w:rPr>
        <w:t>Jestem świadomy/a odpowiedzialności karnej za złożenie fałszywego oświadczenia.</w:t>
      </w:r>
    </w:p>
    <w:p w14:paraId="138C9B09" w14:textId="77777777" w:rsidR="00AB367D" w:rsidRDefault="00AB367D" w:rsidP="00AB367D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pl-PL"/>
        </w:rPr>
      </w:pPr>
    </w:p>
    <w:p w14:paraId="14246364" w14:textId="77777777" w:rsidR="00AB367D" w:rsidRPr="00196282" w:rsidRDefault="00AB367D" w:rsidP="00AB367D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pl-PL"/>
        </w:rPr>
      </w:pPr>
    </w:p>
    <w:p w14:paraId="5305B2DE" w14:textId="77777777" w:rsidR="00AB367D" w:rsidRPr="00196282" w:rsidRDefault="00AB367D" w:rsidP="00AB367D">
      <w:pPr>
        <w:shd w:val="clear" w:color="auto" w:fill="FFFFFF"/>
        <w:spacing w:after="0" w:line="360" w:lineRule="atLeast"/>
        <w:jc w:val="right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196282">
        <w:rPr>
          <w:rFonts w:eastAsia="Times New Roman" w:cstheme="minorHAnsi"/>
          <w:color w:val="0A0A0A"/>
          <w:sz w:val="24"/>
          <w:szCs w:val="24"/>
          <w:lang w:eastAsia="pl-PL"/>
        </w:rPr>
        <w:br/>
      </w:r>
      <w:r w:rsidRPr="00196282">
        <w:rPr>
          <w:rFonts w:eastAsia="Times New Roman" w:cstheme="minorHAnsi"/>
          <w:color w:val="0A0A0A"/>
          <w:sz w:val="24"/>
          <w:szCs w:val="24"/>
          <w:lang w:eastAsia="pl-PL"/>
        </w:rPr>
        <w:br/>
        <w:t>..................................................................</w:t>
      </w:r>
      <w:r w:rsidRPr="00B50E35">
        <w:rPr>
          <w:rFonts w:eastAsia="Times New Roman" w:cstheme="minorHAnsi"/>
          <w:color w:val="0A0A0A"/>
          <w:sz w:val="24"/>
          <w:szCs w:val="24"/>
          <w:lang w:eastAsia="pl-PL"/>
        </w:rPr>
        <w:t>......................................</w:t>
      </w:r>
      <w:r w:rsidRPr="00196282">
        <w:rPr>
          <w:rFonts w:eastAsia="Times New Roman" w:cstheme="minorHAnsi"/>
          <w:color w:val="0A0A0A"/>
          <w:sz w:val="24"/>
          <w:szCs w:val="24"/>
          <w:lang w:eastAsia="pl-PL"/>
        </w:rPr>
        <w:br/>
      </w:r>
      <w:r w:rsidRPr="00B50E35">
        <w:rPr>
          <w:rFonts w:eastAsia="Times New Roman" w:cstheme="minorHAnsi"/>
          <w:i/>
          <w:iCs/>
          <w:color w:val="0A0A0A"/>
          <w:sz w:val="24"/>
          <w:szCs w:val="24"/>
          <w:lang w:eastAsia="pl-PL"/>
        </w:rPr>
        <w:t>(miejscowość, data oraz podpis elektroniczny lub własnoręczny)</w:t>
      </w:r>
    </w:p>
    <w:p w14:paraId="261C3659" w14:textId="77777777" w:rsidR="003A03A3" w:rsidRDefault="003A03A3"/>
    <w:sectPr w:rsidR="003A0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B06BE" w14:textId="77777777" w:rsidR="00B609A2" w:rsidRDefault="00B609A2">
      <w:pPr>
        <w:spacing w:after="0" w:line="240" w:lineRule="auto"/>
      </w:pPr>
      <w:r>
        <w:separator/>
      </w:r>
    </w:p>
  </w:endnote>
  <w:endnote w:type="continuationSeparator" w:id="0">
    <w:p w14:paraId="7F3AF49C" w14:textId="77777777" w:rsidR="00B609A2" w:rsidRDefault="00B6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12C3C" w14:textId="77777777" w:rsidR="00B609A2" w:rsidRDefault="00B609A2">
      <w:pPr>
        <w:spacing w:after="0" w:line="240" w:lineRule="auto"/>
      </w:pPr>
      <w:r>
        <w:separator/>
      </w:r>
    </w:p>
  </w:footnote>
  <w:footnote w:type="continuationSeparator" w:id="0">
    <w:p w14:paraId="0C1B03E5" w14:textId="77777777" w:rsidR="00B609A2" w:rsidRDefault="00B6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BC9B0" w14:textId="77777777" w:rsidR="00AB367D" w:rsidRDefault="00AB367D" w:rsidP="00DB5429">
    <w:pPr>
      <w:pStyle w:val="Nagwek"/>
      <w:jc w:val="right"/>
    </w:pPr>
    <w:r w:rsidRPr="00F42A96">
      <w:t>Załącznik nr 1</w:t>
    </w:r>
  </w:p>
  <w:p w14:paraId="05653304" w14:textId="77777777" w:rsidR="00AB367D" w:rsidRDefault="00AB36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D149" w14:textId="77777777" w:rsidR="00AB367D" w:rsidRDefault="00AB367D" w:rsidP="00F42A96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8B3C" w14:textId="77777777" w:rsidR="00AB367D" w:rsidRDefault="00AB367D" w:rsidP="00F42A96">
    <w:pPr>
      <w:pStyle w:val="Nagwek"/>
      <w:jc w:val="right"/>
    </w:pPr>
    <w:r>
      <w:t>FORMULARZ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1016E" w14:textId="77777777" w:rsidR="00AB367D" w:rsidRDefault="00AB367D" w:rsidP="00F42A96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52E1"/>
    <w:multiLevelType w:val="multilevel"/>
    <w:tmpl w:val="B5B8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C7439"/>
    <w:multiLevelType w:val="hybridMultilevel"/>
    <w:tmpl w:val="AEACA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7CA2D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F6775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FAE19F0"/>
    <w:multiLevelType w:val="multilevel"/>
    <w:tmpl w:val="8A36B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41C41"/>
    <w:multiLevelType w:val="multilevel"/>
    <w:tmpl w:val="3796F6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theme="maj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755CB3"/>
    <w:multiLevelType w:val="hybridMultilevel"/>
    <w:tmpl w:val="529C9548"/>
    <w:lvl w:ilvl="0" w:tplc="78B4F234">
      <w:start w:val="1"/>
      <w:numFmt w:val="lowerLetter"/>
      <w:lvlText w:val="%1)"/>
      <w:lvlJc w:val="left"/>
      <w:pPr>
        <w:ind w:left="756" w:hanging="396"/>
      </w:pPr>
      <w:rPr>
        <w:rFonts w:hint="default"/>
      </w:rPr>
    </w:lvl>
    <w:lvl w:ilvl="1" w:tplc="756AD76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B0DEA"/>
    <w:multiLevelType w:val="hybridMultilevel"/>
    <w:tmpl w:val="4B2C30F2"/>
    <w:lvl w:ilvl="0" w:tplc="39B66AD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F13552"/>
    <w:multiLevelType w:val="multilevel"/>
    <w:tmpl w:val="74C0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768958">
    <w:abstractNumId w:val="2"/>
  </w:num>
  <w:num w:numId="2" w16cid:durableId="1972132829">
    <w:abstractNumId w:val="6"/>
  </w:num>
  <w:num w:numId="3" w16cid:durableId="1294599605">
    <w:abstractNumId w:val="4"/>
  </w:num>
  <w:num w:numId="4" w16cid:durableId="319622172">
    <w:abstractNumId w:val="0"/>
  </w:num>
  <w:num w:numId="5" w16cid:durableId="1507014463">
    <w:abstractNumId w:val="5"/>
  </w:num>
  <w:num w:numId="6" w16cid:durableId="770050480">
    <w:abstractNumId w:val="7"/>
  </w:num>
  <w:num w:numId="7" w16cid:durableId="1725519292">
    <w:abstractNumId w:val="3"/>
  </w:num>
  <w:num w:numId="8" w16cid:durableId="529494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7D"/>
    <w:rsid w:val="0016789F"/>
    <w:rsid w:val="00225038"/>
    <w:rsid w:val="0033145C"/>
    <w:rsid w:val="003A03A3"/>
    <w:rsid w:val="00424812"/>
    <w:rsid w:val="0044776F"/>
    <w:rsid w:val="005900C3"/>
    <w:rsid w:val="005F3620"/>
    <w:rsid w:val="005F5FE0"/>
    <w:rsid w:val="00653588"/>
    <w:rsid w:val="00771111"/>
    <w:rsid w:val="00771365"/>
    <w:rsid w:val="008F3D86"/>
    <w:rsid w:val="009561E4"/>
    <w:rsid w:val="009E04C0"/>
    <w:rsid w:val="00A92436"/>
    <w:rsid w:val="00AB367D"/>
    <w:rsid w:val="00AF3B39"/>
    <w:rsid w:val="00B609A2"/>
    <w:rsid w:val="00D60174"/>
    <w:rsid w:val="00DA438A"/>
    <w:rsid w:val="00F61E99"/>
    <w:rsid w:val="00FB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E6811"/>
  <w15:chartTrackingRefBased/>
  <w15:docId w15:val="{DEB43D75-D954-408E-B15A-95F480E1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67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3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6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6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6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6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6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6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6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6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6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6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67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AB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B36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styleId="Tabela-Siatka">
    <w:name w:val="Table Grid"/>
    <w:basedOn w:val="Standardowy"/>
    <w:uiPriority w:val="39"/>
    <w:rsid w:val="00AB367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3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67D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DA438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438A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9E0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4C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dolan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1439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Walków</dc:creator>
  <cp:keywords/>
  <dc:description/>
  <cp:lastModifiedBy>Michał Walków</cp:lastModifiedBy>
  <cp:revision>8</cp:revision>
  <dcterms:created xsi:type="dcterms:W3CDTF">2026-04-10T11:11:00Z</dcterms:created>
  <dcterms:modified xsi:type="dcterms:W3CDTF">2026-04-13T14:04:00Z</dcterms:modified>
</cp:coreProperties>
</file>