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D01455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Odolanów- Ostrowska, Poznańska, Boczna, Dąbrówki, Mostowa, Spokojna, Kopernika, </w:t>
      </w:r>
      <w:proofErr w:type="spellStart"/>
      <w:r>
        <w:rPr>
          <w:rFonts w:ascii="Cambria" w:hAnsi="Cambria" w:cs="Times New Roman"/>
          <w:b/>
        </w:rPr>
        <w:t>Zborowiecka</w:t>
      </w:r>
      <w:proofErr w:type="spellEnd"/>
      <w:r>
        <w:rPr>
          <w:rFonts w:ascii="Cambria" w:hAnsi="Cambria" w:cs="Times New Roman"/>
          <w:b/>
        </w:rPr>
        <w:t xml:space="preserve">, Łąkowa, Kaliska (parzyste od nr 10 do 78, nieparzyste od nr 33 do 89), Huta </w:t>
      </w:r>
      <w:proofErr w:type="spellStart"/>
      <w:r>
        <w:rPr>
          <w:rFonts w:ascii="Cambria" w:hAnsi="Cambria" w:cs="Times New Roman"/>
          <w:b/>
        </w:rPr>
        <w:t>Harych</w:t>
      </w:r>
      <w:proofErr w:type="spellEnd"/>
      <w:r>
        <w:rPr>
          <w:rFonts w:ascii="Cambria" w:hAnsi="Cambria" w:cs="Times New Roman"/>
          <w:b/>
        </w:rPr>
        <w:t xml:space="preserve">, Świeca I </w:t>
      </w:r>
      <w:proofErr w:type="spellStart"/>
      <w:r>
        <w:rPr>
          <w:rFonts w:ascii="Cambria" w:hAnsi="Cambria" w:cs="Times New Roman"/>
          <w:b/>
        </w:rPr>
        <w:t>i</w:t>
      </w:r>
      <w:proofErr w:type="spellEnd"/>
      <w:r>
        <w:rPr>
          <w:rFonts w:ascii="Cambria" w:hAnsi="Cambria" w:cs="Times New Roman"/>
          <w:b/>
        </w:rPr>
        <w:t xml:space="preserve"> II, Świeca nr 206-213, Papiernia, Nadstawki, Huta, Grochowiska, Trzcieliny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D01455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środy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</w:t>
            </w:r>
            <w:r w:rsidR="00F73DCA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              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5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</w:t>
            </w:r>
            <w:r w:rsidR="0035295C" w:rsidRPr="00D01455">
              <w:rPr>
                <w:rFonts w:ascii="Cambria" w:hAnsi="Cambria" w:cs="Times New Roman"/>
                <w:color w:val="FF0000"/>
                <w:sz w:val="20"/>
                <w:szCs w:val="20"/>
              </w:rPr>
              <w:t>1</w:t>
            </w:r>
            <w:r w:rsidR="00D01455" w:rsidRPr="00D01455">
              <w:rPr>
                <w:rFonts w:ascii="Cambria" w:hAnsi="Cambria" w:cs="Times New Roman"/>
                <w:color w:val="FF0000"/>
                <w:sz w:val="20"/>
                <w:szCs w:val="20"/>
              </w:rPr>
              <w:t>2</w:t>
            </w:r>
            <w:r w:rsidR="00D01455">
              <w:rPr>
                <w:rFonts w:ascii="Cambria" w:hAnsi="Cambria" w:cs="Times New Roman"/>
                <w:color w:val="FF0000"/>
                <w:sz w:val="20"/>
                <w:szCs w:val="20"/>
              </w:rPr>
              <w:t>*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środy                                                              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5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7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D01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D0145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środy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F964BB" w:rsidRPr="0092075F" w:rsidTr="00B30F1D"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15</w:t>
            </w:r>
          </w:p>
        </w:tc>
      </w:tr>
      <w:tr w:rsidR="00F964BB" w:rsidRPr="0092075F" w:rsidTr="00253899"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12</w:t>
            </w:r>
          </w:p>
        </w:tc>
      </w:tr>
      <w:tr w:rsidR="00F964BB" w:rsidRPr="0092075F" w:rsidTr="00611340"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9</w:t>
            </w:r>
          </w:p>
        </w:tc>
      </w:tr>
      <w:tr w:rsidR="00F964BB" w:rsidRPr="0092075F" w:rsidTr="004F3E44"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7</w:t>
            </w:r>
          </w:p>
        </w:tc>
      </w:tr>
      <w:tr w:rsidR="00F964BB" w:rsidRPr="0092075F" w:rsidTr="003D34AE"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4</w:t>
            </w:r>
          </w:p>
        </w:tc>
      </w:tr>
      <w:tr w:rsidR="00F964BB" w:rsidRPr="0092075F" w:rsidTr="00E675C6">
        <w:trPr>
          <w:trHeight w:val="186"/>
        </w:trPr>
        <w:tc>
          <w:tcPr>
            <w:tcW w:w="11340" w:type="dxa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2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C55B80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środy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F964BB" w:rsidRPr="0092075F" w:rsidTr="001E0B7B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15</w:t>
            </w:r>
          </w:p>
        </w:tc>
      </w:tr>
      <w:tr w:rsidR="00F964BB" w:rsidRPr="0092075F" w:rsidTr="009A47B8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12</w:t>
            </w:r>
          </w:p>
        </w:tc>
      </w:tr>
      <w:tr w:rsidR="00F964BB" w:rsidRPr="0092075F" w:rsidTr="00850534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9</w:t>
            </w:r>
          </w:p>
        </w:tc>
      </w:tr>
      <w:tr w:rsidR="00F964BB" w:rsidRPr="0092075F" w:rsidTr="00780053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7</w:t>
            </w:r>
          </w:p>
        </w:tc>
      </w:tr>
      <w:tr w:rsidR="00F964BB" w:rsidRPr="0092075F" w:rsidTr="00983BAA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4</w:t>
            </w:r>
          </w:p>
        </w:tc>
      </w:tr>
      <w:tr w:rsidR="00F964BB" w:rsidRPr="0092075F" w:rsidTr="00DC2402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2</w:t>
            </w:r>
          </w:p>
        </w:tc>
      </w:tr>
      <w:tr w:rsidR="00F964BB" w:rsidRPr="00EB4A35" w:rsidTr="003409FD">
        <w:trPr>
          <w:trHeight w:val="247"/>
        </w:trPr>
        <w:tc>
          <w:tcPr>
            <w:tcW w:w="5631" w:type="dxa"/>
            <w:vAlign w:val="bottom"/>
          </w:tcPr>
          <w:p w:rsidR="00F964BB" w:rsidRPr="00EB4A35" w:rsidRDefault="00F964BB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F964BB" w:rsidRPr="00EB4A35" w:rsidRDefault="00F964BB" w:rsidP="00CA4E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odbiór </w:t>
            </w: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środy                                                              </w:t>
            </w:r>
          </w:p>
        </w:tc>
      </w:tr>
      <w:tr w:rsidR="00F964BB" w:rsidRPr="0092075F" w:rsidTr="00447DBF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29</w:t>
            </w:r>
          </w:p>
        </w:tc>
      </w:tr>
      <w:tr w:rsidR="00F964BB" w:rsidRPr="0092075F" w:rsidTr="00287F3B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   26</w:t>
            </w:r>
          </w:p>
        </w:tc>
      </w:tr>
      <w:tr w:rsidR="00F964BB" w:rsidRPr="0092075F" w:rsidTr="005D614E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 23</w:t>
            </w:r>
          </w:p>
        </w:tc>
      </w:tr>
      <w:tr w:rsidR="00F964BB" w:rsidRPr="0092075F" w:rsidTr="00CF60DF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 21</w:t>
            </w:r>
          </w:p>
        </w:tc>
      </w:tr>
      <w:tr w:rsidR="00F964BB" w:rsidRPr="0092075F" w:rsidTr="00D15CB2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 18</w:t>
            </w:r>
          </w:p>
        </w:tc>
      </w:tr>
      <w:tr w:rsidR="00F964BB" w:rsidRPr="0092075F" w:rsidTr="00436C4C">
        <w:tc>
          <w:tcPr>
            <w:tcW w:w="11340" w:type="dxa"/>
            <w:gridSpan w:val="2"/>
          </w:tcPr>
          <w:p w:rsidR="00F964BB" w:rsidRPr="00EB4A35" w:rsidRDefault="00F964BB" w:rsidP="00E231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 16</w:t>
            </w:r>
          </w:p>
        </w:tc>
      </w:tr>
    </w:tbl>
    <w:p w:rsidR="003004F0" w:rsidRPr="0079706F" w:rsidRDefault="0079706F" w:rsidP="0079706F">
      <w:pPr>
        <w:tabs>
          <w:tab w:val="left" w:pos="7470"/>
        </w:tabs>
        <w:ind w:left="720"/>
        <w:rPr>
          <w:color w:val="FF0000"/>
        </w:rPr>
      </w:pPr>
      <w:r w:rsidRPr="0079706F">
        <w:rPr>
          <w:color w:val="FF0000"/>
        </w:rPr>
        <w:t xml:space="preserve">*Uwaga zmiana terminu z powodu świąt </w:t>
      </w:r>
    </w:p>
    <w:sectPr w:rsidR="003004F0" w:rsidRPr="00797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9C" w:rsidRDefault="003E589C">
      <w:pPr>
        <w:spacing w:after="0" w:line="240" w:lineRule="auto"/>
      </w:pPr>
      <w:r>
        <w:separator/>
      </w:r>
    </w:p>
  </w:endnote>
  <w:endnote w:type="continuationSeparator" w:id="0">
    <w:p w:rsidR="003E589C" w:rsidRDefault="003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2F" w:rsidRDefault="000318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2F" w:rsidRDefault="00031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9C" w:rsidRDefault="003E589C">
      <w:pPr>
        <w:spacing w:after="0" w:line="240" w:lineRule="auto"/>
      </w:pPr>
      <w:r>
        <w:separator/>
      </w:r>
    </w:p>
  </w:footnote>
  <w:footnote w:type="continuationSeparator" w:id="0">
    <w:p w:rsidR="003E589C" w:rsidRDefault="003E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2F" w:rsidRDefault="000318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03182F">
            <w:rPr>
              <w:rFonts w:cs="Times New Roman"/>
              <w:sz w:val="28"/>
              <w:szCs w:val="28"/>
            </w:rPr>
            <w:t xml:space="preserve">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629CE5E" wp14:editId="3CDEE5FC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03182F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  <w:t xml:space="preserve">      </w:t>
          </w:r>
          <w:r w:rsidRPr="0003182F">
            <w:rPr>
              <w:rFonts w:cs="Times New Roman"/>
              <w:b/>
              <w:sz w:val="24"/>
              <w:szCs w:val="24"/>
            </w:rPr>
            <w:t xml:space="preserve">P.W „KOSZ” Barbara Nowicka </w:t>
          </w:r>
          <w:r w:rsidRPr="0003182F">
            <w:rPr>
              <w:rFonts w:cs="Times New Roman"/>
              <w:sz w:val="24"/>
              <w:szCs w:val="24"/>
            </w:rPr>
            <w:t xml:space="preserve">Wszewilki, ul. Sulmierzycka 51, 56-300 Milicz, tel. 665776066, 713832739, </w:t>
          </w:r>
        </w:p>
        <w:p w:rsidR="005914BF" w:rsidRPr="00543E69" w:rsidRDefault="005914BF" w:rsidP="00500894">
          <w:pPr>
            <w:spacing w:before="60" w:after="0"/>
            <w:ind w:right="-156"/>
            <w:rPr>
              <w:sz w:val="18"/>
              <w:szCs w:val="18"/>
            </w:rPr>
          </w:pPr>
          <w:bookmarkStart w:id="0" w:name="_GoBack"/>
          <w:bookmarkEnd w:id="0"/>
          <w:r w:rsidRPr="0003182F">
            <w:rPr>
              <w:rFonts w:cs="Times New Roman"/>
              <w:sz w:val="24"/>
              <w:szCs w:val="24"/>
            </w:rPr>
            <w:t>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29C0E6" wp14:editId="32DA14E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613B48" wp14:editId="742C3708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2F" w:rsidRDefault="00031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B6771"/>
    <w:multiLevelType w:val="hybridMultilevel"/>
    <w:tmpl w:val="FA16C178"/>
    <w:lvl w:ilvl="0" w:tplc="DAE2B292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3FC9542C"/>
    <w:multiLevelType w:val="hybridMultilevel"/>
    <w:tmpl w:val="5262DD4C"/>
    <w:lvl w:ilvl="0" w:tplc="D2EC60A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606C9"/>
    <w:multiLevelType w:val="hybridMultilevel"/>
    <w:tmpl w:val="DC987300"/>
    <w:lvl w:ilvl="0" w:tplc="54A0D53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14BBC"/>
    <w:multiLevelType w:val="hybridMultilevel"/>
    <w:tmpl w:val="ACBE85D4"/>
    <w:lvl w:ilvl="0" w:tplc="8FDEA35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3182F"/>
    <w:rsid w:val="00043C42"/>
    <w:rsid w:val="000478EF"/>
    <w:rsid w:val="00050D28"/>
    <w:rsid w:val="00063589"/>
    <w:rsid w:val="00067F2E"/>
    <w:rsid w:val="00073432"/>
    <w:rsid w:val="0008136D"/>
    <w:rsid w:val="000B1200"/>
    <w:rsid w:val="000D5FE3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D8F"/>
    <w:rsid w:val="00163021"/>
    <w:rsid w:val="00182FE9"/>
    <w:rsid w:val="001841B8"/>
    <w:rsid w:val="001930F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7056"/>
    <w:rsid w:val="00236501"/>
    <w:rsid w:val="00244FAE"/>
    <w:rsid w:val="00256300"/>
    <w:rsid w:val="0027538B"/>
    <w:rsid w:val="00275396"/>
    <w:rsid w:val="002845C3"/>
    <w:rsid w:val="002863E1"/>
    <w:rsid w:val="00294811"/>
    <w:rsid w:val="002A37B3"/>
    <w:rsid w:val="002A6C19"/>
    <w:rsid w:val="002A7BE4"/>
    <w:rsid w:val="002B0549"/>
    <w:rsid w:val="002B52BB"/>
    <w:rsid w:val="002B5870"/>
    <w:rsid w:val="002B65D6"/>
    <w:rsid w:val="002D1215"/>
    <w:rsid w:val="002D34C8"/>
    <w:rsid w:val="002D5907"/>
    <w:rsid w:val="002D6DFE"/>
    <w:rsid w:val="002E1936"/>
    <w:rsid w:val="002E1CC5"/>
    <w:rsid w:val="002E73FC"/>
    <w:rsid w:val="002F0D0B"/>
    <w:rsid w:val="003004F0"/>
    <w:rsid w:val="0031306D"/>
    <w:rsid w:val="003409FD"/>
    <w:rsid w:val="00343775"/>
    <w:rsid w:val="0035295C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E589C"/>
    <w:rsid w:val="003F5AF1"/>
    <w:rsid w:val="004172E9"/>
    <w:rsid w:val="00422EF9"/>
    <w:rsid w:val="00424339"/>
    <w:rsid w:val="00454AD7"/>
    <w:rsid w:val="00465CF2"/>
    <w:rsid w:val="00472A7C"/>
    <w:rsid w:val="004A7E33"/>
    <w:rsid w:val="004C1A60"/>
    <w:rsid w:val="004F5059"/>
    <w:rsid w:val="004F7078"/>
    <w:rsid w:val="005001BD"/>
    <w:rsid w:val="00500894"/>
    <w:rsid w:val="00510ADD"/>
    <w:rsid w:val="00515B58"/>
    <w:rsid w:val="005238BF"/>
    <w:rsid w:val="00531797"/>
    <w:rsid w:val="00535AE2"/>
    <w:rsid w:val="00537B88"/>
    <w:rsid w:val="00537F28"/>
    <w:rsid w:val="00543E69"/>
    <w:rsid w:val="0054672C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D248C"/>
    <w:rsid w:val="005E79E9"/>
    <w:rsid w:val="005F5E96"/>
    <w:rsid w:val="005F6FEE"/>
    <w:rsid w:val="005F7C8F"/>
    <w:rsid w:val="00624D0B"/>
    <w:rsid w:val="00640E6D"/>
    <w:rsid w:val="00647B53"/>
    <w:rsid w:val="00662569"/>
    <w:rsid w:val="00662D68"/>
    <w:rsid w:val="0066624A"/>
    <w:rsid w:val="00667216"/>
    <w:rsid w:val="00676CEA"/>
    <w:rsid w:val="00691BDC"/>
    <w:rsid w:val="006A7B19"/>
    <w:rsid w:val="006B2026"/>
    <w:rsid w:val="006C0723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94971"/>
    <w:rsid w:val="0079706F"/>
    <w:rsid w:val="007A3800"/>
    <w:rsid w:val="007A5BE0"/>
    <w:rsid w:val="007B60A2"/>
    <w:rsid w:val="007C5734"/>
    <w:rsid w:val="007D56E6"/>
    <w:rsid w:val="007F1834"/>
    <w:rsid w:val="008044EA"/>
    <w:rsid w:val="00810CC3"/>
    <w:rsid w:val="00813165"/>
    <w:rsid w:val="008177A1"/>
    <w:rsid w:val="00821853"/>
    <w:rsid w:val="008236A6"/>
    <w:rsid w:val="00850310"/>
    <w:rsid w:val="00851321"/>
    <w:rsid w:val="0086777E"/>
    <w:rsid w:val="008677C4"/>
    <w:rsid w:val="008747C2"/>
    <w:rsid w:val="00880ECB"/>
    <w:rsid w:val="00884ABA"/>
    <w:rsid w:val="0089772C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A7284"/>
    <w:rsid w:val="009A7927"/>
    <w:rsid w:val="009D39BE"/>
    <w:rsid w:val="009F0635"/>
    <w:rsid w:val="009F220D"/>
    <w:rsid w:val="009F2FB3"/>
    <w:rsid w:val="009F5F43"/>
    <w:rsid w:val="00A071C1"/>
    <w:rsid w:val="00A232EC"/>
    <w:rsid w:val="00A334AD"/>
    <w:rsid w:val="00A348D2"/>
    <w:rsid w:val="00A34B1E"/>
    <w:rsid w:val="00A508CF"/>
    <w:rsid w:val="00A53E89"/>
    <w:rsid w:val="00A60CF5"/>
    <w:rsid w:val="00A6324A"/>
    <w:rsid w:val="00A66149"/>
    <w:rsid w:val="00A67AB9"/>
    <w:rsid w:val="00A81D61"/>
    <w:rsid w:val="00A96B5B"/>
    <w:rsid w:val="00AC14F5"/>
    <w:rsid w:val="00AD12F2"/>
    <w:rsid w:val="00AF2272"/>
    <w:rsid w:val="00B071D0"/>
    <w:rsid w:val="00B101C9"/>
    <w:rsid w:val="00B2123D"/>
    <w:rsid w:val="00B265C8"/>
    <w:rsid w:val="00B34A84"/>
    <w:rsid w:val="00B40B78"/>
    <w:rsid w:val="00B445A2"/>
    <w:rsid w:val="00B52007"/>
    <w:rsid w:val="00B56F34"/>
    <w:rsid w:val="00B62E60"/>
    <w:rsid w:val="00B701C8"/>
    <w:rsid w:val="00B7061B"/>
    <w:rsid w:val="00B9057C"/>
    <w:rsid w:val="00B95CB8"/>
    <w:rsid w:val="00BA019F"/>
    <w:rsid w:val="00BA4A36"/>
    <w:rsid w:val="00BA6933"/>
    <w:rsid w:val="00BB0372"/>
    <w:rsid w:val="00BB106C"/>
    <w:rsid w:val="00BB14B8"/>
    <w:rsid w:val="00BB6E69"/>
    <w:rsid w:val="00BC402A"/>
    <w:rsid w:val="00BC6004"/>
    <w:rsid w:val="00BD7C0F"/>
    <w:rsid w:val="00C06835"/>
    <w:rsid w:val="00C07771"/>
    <w:rsid w:val="00C12640"/>
    <w:rsid w:val="00C14C26"/>
    <w:rsid w:val="00C270A3"/>
    <w:rsid w:val="00C36F14"/>
    <w:rsid w:val="00C55B80"/>
    <w:rsid w:val="00C71F96"/>
    <w:rsid w:val="00C73115"/>
    <w:rsid w:val="00C74297"/>
    <w:rsid w:val="00C8223B"/>
    <w:rsid w:val="00C8472D"/>
    <w:rsid w:val="00CA2DE0"/>
    <w:rsid w:val="00CA4EB6"/>
    <w:rsid w:val="00CB4E18"/>
    <w:rsid w:val="00CB4E90"/>
    <w:rsid w:val="00CD21CC"/>
    <w:rsid w:val="00CE49F5"/>
    <w:rsid w:val="00CE7BE3"/>
    <w:rsid w:val="00CF2231"/>
    <w:rsid w:val="00CF24C1"/>
    <w:rsid w:val="00CF5752"/>
    <w:rsid w:val="00D01455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B579B"/>
    <w:rsid w:val="00DC10E0"/>
    <w:rsid w:val="00DC6871"/>
    <w:rsid w:val="00DF6BC2"/>
    <w:rsid w:val="00E20C99"/>
    <w:rsid w:val="00E50129"/>
    <w:rsid w:val="00E675C6"/>
    <w:rsid w:val="00E701E1"/>
    <w:rsid w:val="00E805F9"/>
    <w:rsid w:val="00E90508"/>
    <w:rsid w:val="00E945AF"/>
    <w:rsid w:val="00E957F0"/>
    <w:rsid w:val="00EA2306"/>
    <w:rsid w:val="00EB4A35"/>
    <w:rsid w:val="00EE688E"/>
    <w:rsid w:val="00EF4BF4"/>
    <w:rsid w:val="00F101AE"/>
    <w:rsid w:val="00F13435"/>
    <w:rsid w:val="00F21C31"/>
    <w:rsid w:val="00F260E6"/>
    <w:rsid w:val="00F316C0"/>
    <w:rsid w:val="00F4606F"/>
    <w:rsid w:val="00F73DCA"/>
    <w:rsid w:val="00F760AD"/>
    <w:rsid w:val="00F763CC"/>
    <w:rsid w:val="00F964BB"/>
    <w:rsid w:val="00FA1843"/>
    <w:rsid w:val="00FA6FE2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73FF-57AA-4CCC-9389-300308FC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Michalina Piskozub</cp:lastModifiedBy>
  <cp:revision>6</cp:revision>
  <cp:lastPrinted>2020-06-22T12:17:00Z</cp:lastPrinted>
  <dcterms:created xsi:type="dcterms:W3CDTF">2020-06-22T12:57:00Z</dcterms:created>
  <dcterms:modified xsi:type="dcterms:W3CDTF">2020-06-29T11:28:00Z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